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D5132E" w14:paraId="6C0524B8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6CE6C449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5132E" w14:paraId="4B77CC6B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1C5E9EF5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отношении объектов недвижимого имущества, расположенного на территории кадастровых кварталов (территориях нескольких смежных кадастровых кварталов):</w:t>
            </w:r>
          </w:p>
          <w:p w14:paraId="7504D712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55BBC4F9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F8072FB" w14:textId="64F957B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31660E">
              <w:rPr>
                <w:rFonts w:ascii="Arial" w:eastAsia="Arial" w:hAnsi="Arial" w:cs="Arial"/>
                <w:b/>
                <w:sz w:val="18"/>
              </w:rPr>
              <w:t xml:space="preserve">УВД </w:t>
            </w:r>
            <w:r w:rsidR="00CF75F6">
              <w:rPr>
                <w:rFonts w:ascii="Arial" w:eastAsia="Arial" w:hAnsi="Arial" w:cs="Arial"/>
                <w:b/>
                <w:sz w:val="18"/>
              </w:rPr>
              <w:t>«</w:t>
            </w:r>
            <w:r w:rsidR="0031660E">
              <w:rPr>
                <w:rFonts w:ascii="Arial" w:eastAsia="Arial" w:hAnsi="Arial" w:cs="Arial"/>
                <w:b/>
                <w:sz w:val="18"/>
              </w:rPr>
              <w:t>Сосновая роща</w:t>
            </w:r>
            <w:r w:rsidR="00CF75F6">
              <w:rPr>
                <w:rFonts w:ascii="Arial" w:eastAsia="Arial" w:hAnsi="Arial" w:cs="Arial"/>
                <w:b/>
                <w:sz w:val="18"/>
              </w:rPr>
              <w:t xml:space="preserve">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</w:t>
            </w:r>
            <w:r w:rsidR="0031660E">
              <w:rPr>
                <w:rFonts w:ascii="Arial" w:eastAsia="Arial" w:hAnsi="Arial" w:cs="Arial"/>
                <w:b/>
                <w:sz w:val="18"/>
              </w:rPr>
              <w:t xml:space="preserve">Полянки УВД </w:t>
            </w:r>
            <w:proofErr w:type="spellStart"/>
            <w:r w:rsidR="0031660E">
              <w:rPr>
                <w:rFonts w:ascii="Arial" w:eastAsia="Arial" w:hAnsi="Arial" w:cs="Arial"/>
                <w:b/>
                <w:sz w:val="18"/>
              </w:rPr>
              <w:t>Кург</w:t>
            </w:r>
            <w:proofErr w:type="spellEnd"/>
            <w:r w:rsidR="0031660E">
              <w:rPr>
                <w:rFonts w:ascii="Arial" w:eastAsia="Arial" w:hAnsi="Arial" w:cs="Arial"/>
                <w:b/>
                <w:sz w:val="18"/>
              </w:rPr>
              <w:t>. Обл.</w:t>
            </w:r>
            <w:r w:rsidR="00CF75F6">
              <w:rPr>
                <w:rFonts w:ascii="Arial" w:eastAsia="Arial" w:hAnsi="Arial" w:cs="Arial"/>
                <w:b/>
                <w:sz w:val="18"/>
              </w:rPr>
              <w:t xml:space="preserve">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</w:t>
            </w:r>
            <w:r w:rsidR="0031660E">
              <w:rPr>
                <w:rFonts w:ascii="Arial" w:eastAsia="Arial" w:hAnsi="Arial" w:cs="Arial"/>
                <w:b/>
                <w:sz w:val="18"/>
              </w:rPr>
              <w:t>Сосна</w:t>
            </w:r>
            <w:r w:rsidR="00CF75F6">
              <w:rPr>
                <w:rFonts w:ascii="Arial" w:eastAsia="Arial" w:hAnsi="Arial" w:cs="Arial"/>
                <w:b/>
                <w:sz w:val="18"/>
              </w:rPr>
              <w:t xml:space="preserve">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</w:t>
            </w:r>
            <w:r w:rsidR="0031660E">
              <w:rPr>
                <w:rFonts w:ascii="Arial" w:eastAsia="Arial" w:hAnsi="Arial" w:cs="Arial"/>
                <w:b/>
                <w:sz w:val="18"/>
              </w:rPr>
              <w:t>Петровская мельница</w:t>
            </w:r>
            <w:r w:rsidR="00CF75F6">
              <w:rPr>
                <w:rFonts w:ascii="Arial" w:eastAsia="Arial" w:hAnsi="Arial" w:cs="Arial"/>
                <w:b/>
                <w:sz w:val="18"/>
              </w:rPr>
              <w:t xml:space="preserve">», </w:t>
            </w:r>
            <w:proofErr w:type="spellStart"/>
            <w:r w:rsidR="0031660E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31660E">
              <w:rPr>
                <w:rFonts w:ascii="Arial" w:eastAsia="Arial" w:hAnsi="Arial" w:cs="Arial"/>
                <w:b/>
                <w:sz w:val="18"/>
              </w:rPr>
              <w:t xml:space="preserve"> «Лесная дача»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DC7B797" w14:textId="640F99A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N кадастровых</w:t>
            </w:r>
            <w:r w:rsidR="00CF75F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кварталов</w:t>
            </w:r>
            <w:r w:rsidR="00821A8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(нескольких смежных кадастровых кварталов):</w:t>
            </w:r>
          </w:p>
          <w:p w14:paraId="11DADC5F" w14:textId="530621B2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</w:t>
            </w:r>
            <w:r w:rsidR="00CF75F6">
              <w:rPr>
                <w:rFonts w:ascii="Arial" w:eastAsia="Arial" w:hAnsi="Arial" w:cs="Arial"/>
                <w:b/>
                <w:sz w:val="18"/>
              </w:rPr>
              <w:t>03040</w:t>
            </w:r>
            <w:r w:rsidR="0031660E">
              <w:rPr>
                <w:rFonts w:ascii="Arial" w:eastAsia="Arial" w:hAnsi="Arial" w:cs="Arial"/>
                <w:b/>
                <w:sz w:val="18"/>
              </w:rPr>
              <w:t>6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45:08:03040</w:t>
            </w:r>
            <w:r w:rsidR="0031660E">
              <w:rPr>
                <w:rFonts w:ascii="Arial" w:eastAsia="Arial" w:hAnsi="Arial" w:cs="Arial"/>
                <w:b/>
                <w:sz w:val="18"/>
              </w:rPr>
              <w:t>7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31660E">
              <w:rPr>
                <w:rFonts w:ascii="Arial" w:eastAsia="Arial" w:hAnsi="Arial" w:cs="Arial"/>
                <w:b/>
                <w:sz w:val="18"/>
              </w:rPr>
              <w:t>031601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45:08:0307</w:t>
            </w:r>
            <w:r w:rsidR="0031660E">
              <w:rPr>
                <w:rFonts w:ascii="Arial" w:eastAsia="Arial" w:hAnsi="Arial" w:cs="Arial"/>
                <w:b/>
                <w:sz w:val="18"/>
              </w:rPr>
              <w:t>10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45:08:010</w:t>
            </w:r>
            <w:r w:rsidR="0031660E">
              <w:rPr>
                <w:rFonts w:ascii="Arial" w:eastAsia="Arial" w:hAnsi="Arial" w:cs="Arial"/>
                <w:b/>
                <w:sz w:val="18"/>
              </w:rPr>
              <w:t>107</w:t>
            </w:r>
            <w:r w:rsidR="00CF75F6"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1444EB0D" w14:textId="09DD7B33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321-20-2025-002 в муниципальном образовании — Кетовский муниципальный округ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выполняются комплексные кадастровые работы.</w:t>
            </w:r>
          </w:p>
          <w:p w14:paraId="32FA1097" w14:textId="10CC01E9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Уведомляем всех заинтересованных лиц о завершении подготовки проектов карты-плана территории, с которыми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можно ознакомиться по адресу работы согласительной комиссии:</w:t>
            </w:r>
          </w:p>
          <w:p w14:paraId="3E5B338B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641310, 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208</w:t>
            </w:r>
          </w:p>
          <w:p w14:paraId="4BD5284C" w14:textId="77777777" w:rsidR="00D5132E" w:rsidRDefault="00FC16E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5132E" w14:paraId="648E82C4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E9F26C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Муниципальное образование — Кетовский муниципальный округ</w:t>
            </w:r>
          </w:p>
          <w:p w14:paraId="2305F300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64811B4" w14:textId="77777777" w:rsidR="00D5132E" w:rsidRDefault="00FC16E2">
            <w:pPr>
              <w:ind w:firstLine="10"/>
              <w:jc w:val="center"/>
            </w:pPr>
            <w:hyperlink r:id="rId4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14:paraId="05DC03E8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278E807B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A3B8ED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14:paraId="69E3AEB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14:paraId="5EB174F2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58E04E0A" w14:textId="77777777" w:rsidR="00D5132E" w:rsidRDefault="00FC16E2">
            <w:pPr>
              <w:jc w:val="center"/>
            </w:pPr>
            <w:hyperlink r:id="rId5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14:paraId="301EC594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D5132E" w14:paraId="508305E1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20E3ADA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14:paraId="59889CC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14:paraId="68F36D56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14:paraId="5DB65D6C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82AE8A1" w14:textId="77777777" w:rsidR="00D5132E" w:rsidRDefault="00FC16E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14:paraId="612B2DA5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789A0E1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857B01" w14:textId="60045B91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кварталов(нескольких смежных кадастровых кварталов): </w:t>
            </w:r>
            <w:r w:rsidR="00485153">
              <w:rPr>
                <w:rFonts w:ascii="Arial" w:eastAsia="Arial" w:hAnsi="Arial" w:cs="Arial"/>
                <w:b/>
                <w:sz w:val="18"/>
              </w:rPr>
              <w:t>45:08:030406; 45:08:030407; 45:08:031601; 45:08:030710; 45:08:010107</w:t>
            </w:r>
          </w:p>
          <w:p w14:paraId="14CCAF48" w14:textId="18F33953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</w:t>
            </w:r>
            <w:r w:rsidR="00151CA8">
              <w:rPr>
                <w:rFonts w:ascii="Arial" w:eastAsia="Arial" w:hAnsi="Arial" w:cs="Arial"/>
                <w:b/>
                <w:sz w:val="18"/>
              </w:rPr>
              <w:t>08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"</w:t>
            </w:r>
            <w:r w:rsidR="00103ACA">
              <w:rPr>
                <w:rFonts w:ascii="Arial" w:eastAsia="Arial" w:hAnsi="Arial" w:cs="Arial"/>
                <w:b/>
                <w:sz w:val="18"/>
              </w:rPr>
              <w:t>24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 г. в 10 часов 00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0B6D0F70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1F5EA97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023597D3" w14:textId="6919293D" w:rsidR="00D5132E" w:rsidRDefault="00FC16E2">
            <w:r>
              <w:rPr>
                <w:rFonts w:ascii="Arial" w:eastAsia="Arial" w:hAnsi="Arial" w:cs="Arial"/>
                <w:b/>
                <w:sz w:val="18"/>
              </w:rPr>
              <w:t>с "</w:t>
            </w:r>
            <w:r w:rsidR="00B55F2A">
              <w:rPr>
                <w:rFonts w:ascii="Arial" w:eastAsia="Arial" w:hAnsi="Arial" w:cs="Arial"/>
                <w:b/>
                <w:sz w:val="18"/>
              </w:rPr>
              <w:t>27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июня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</w:t>
            </w:r>
            <w:r w:rsidR="00B55F2A">
              <w:rPr>
                <w:rFonts w:ascii="Arial" w:eastAsia="Arial" w:hAnsi="Arial" w:cs="Arial"/>
                <w:b/>
                <w:sz w:val="18"/>
              </w:rPr>
              <w:t>2</w:t>
            </w:r>
            <w:r w:rsidR="008A240B">
              <w:rPr>
                <w:rFonts w:ascii="Arial" w:eastAsia="Arial" w:hAnsi="Arial" w:cs="Arial"/>
                <w:b/>
                <w:sz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и</w:t>
            </w:r>
            <w:r w:rsidR="00B55F2A">
              <w:rPr>
                <w:rFonts w:ascii="Arial" w:eastAsia="Arial" w:hAnsi="Arial" w:cs="Arial"/>
                <w:sz w:val="18"/>
              </w:rPr>
              <w:t xml:space="preserve"> </w:t>
            </w:r>
            <w:r w:rsidR="008A240B">
              <w:rPr>
                <w:rFonts w:ascii="Arial" w:eastAsia="Arial" w:hAnsi="Arial" w:cs="Arial"/>
                <w:sz w:val="18"/>
              </w:rPr>
              <w:t xml:space="preserve"> </w:t>
            </w:r>
            <w:r w:rsidR="008A240B">
              <w:rPr>
                <w:rFonts w:ascii="Arial" w:eastAsia="Arial" w:hAnsi="Arial" w:cs="Arial"/>
                <w:b/>
                <w:sz w:val="18"/>
              </w:rPr>
              <w:t>с</w:t>
            </w:r>
            <w:proofErr w:type="gramEnd"/>
            <w:r w:rsidR="008A240B">
              <w:rPr>
                <w:rFonts w:ascii="Arial" w:eastAsia="Arial" w:hAnsi="Arial" w:cs="Arial"/>
                <w:b/>
                <w:sz w:val="18"/>
              </w:rPr>
              <w:t xml:space="preserve"> "25" июля 2025г. </w:t>
            </w:r>
            <w:r w:rsidR="008A240B">
              <w:rPr>
                <w:rFonts w:ascii="Arial" w:eastAsia="Arial" w:hAnsi="Arial" w:cs="Arial"/>
                <w:sz w:val="18"/>
              </w:rPr>
              <w:t xml:space="preserve">по </w:t>
            </w:r>
            <w:r w:rsidR="008A240B">
              <w:rPr>
                <w:rFonts w:ascii="Arial" w:eastAsia="Arial" w:hAnsi="Arial" w:cs="Arial"/>
                <w:b/>
                <w:sz w:val="18"/>
              </w:rPr>
              <w:t>"</w:t>
            </w:r>
            <w:r w:rsidR="00CF3F11">
              <w:rPr>
                <w:rFonts w:ascii="Arial" w:eastAsia="Arial" w:hAnsi="Arial" w:cs="Arial"/>
                <w:b/>
                <w:sz w:val="18"/>
              </w:rPr>
              <w:t>11</w:t>
            </w:r>
            <w:r w:rsidR="008A240B"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CF3F11">
              <w:rPr>
                <w:rFonts w:ascii="Arial" w:eastAsia="Arial" w:hAnsi="Arial" w:cs="Arial"/>
                <w:b/>
                <w:sz w:val="18"/>
              </w:rPr>
              <w:t>сентября</w:t>
            </w:r>
            <w:r w:rsidR="008A240B">
              <w:rPr>
                <w:rFonts w:ascii="Arial" w:eastAsia="Arial" w:hAnsi="Arial" w:cs="Arial"/>
                <w:b/>
                <w:sz w:val="18"/>
              </w:rPr>
              <w:t xml:space="preserve"> 2025г.</w:t>
            </w:r>
          </w:p>
          <w:p w14:paraId="01457AEE" w14:textId="6AD82867" w:rsidR="00D5132E" w:rsidRDefault="00151CA8" w:rsidP="00151CA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 w:rsidR="00FC16E2"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 w:rsidR="00FC16E2">
              <w:rPr>
                <w:rFonts w:ascii="Arial" w:eastAsia="Arial" w:hAnsi="Arial" w:cs="Arial"/>
                <w:sz w:val="18"/>
              </w:rPr>
              <w:t>Федерального закона от 24 июля 2007 г. N 221-ФЗ "О государственном кадастре недвижимости"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14:paraId="6189A55F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91B9931" w14:textId="77777777" w:rsidR="00D5132E" w:rsidRDefault="00D5132E"/>
    <w:p w14:paraId="42D0CAFC" w14:textId="77777777" w:rsidR="00D5132E" w:rsidRDefault="00D5132E"/>
    <w:p w14:paraId="616FAABE" w14:textId="5FD86F63" w:rsidR="00320C52" w:rsidRDefault="00103ACA">
      <w:r>
        <w:t xml:space="preserve"> </w:t>
      </w:r>
      <w:r w:rsidR="00320C52">
        <w:t xml:space="preserve"> </w:t>
      </w:r>
    </w:p>
    <w:sectPr w:rsidR="003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32E"/>
    <w:rsid w:val="00103ACA"/>
    <w:rsid w:val="00151CA8"/>
    <w:rsid w:val="0031660E"/>
    <w:rsid w:val="00320C52"/>
    <w:rsid w:val="00485153"/>
    <w:rsid w:val="00581A3C"/>
    <w:rsid w:val="00821A80"/>
    <w:rsid w:val="008A240B"/>
    <w:rsid w:val="00B445F2"/>
    <w:rsid w:val="00B55F2A"/>
    <w:rsid w:val="00BB1331"/>
    <w:rsid w:val="00CF3F11"/>
    <w:rsid w:val="00CF75F6"/>
    <w:rsid w:val="00D5132E"/>
    <w:rsid w:val="00E35C4F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890"/>
  <w15:docId w15:val="{103DB141-C2EF-4FE6-85DA-B287EE2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dizo.kurganobl.ru/" TargetMode="External"/><Relationship Id="rId4" Type="http://schemas.openxmlformats.org/officeDocument/2006/relationships/hyperlink" Target="https://ketovo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Наталья Анатольевна Бурова</cp:lastModifiedBy>
  <cp:revision>10</cp:revision>
  <dcterms:created xsi:type="dcterms:W3CDTF">2025-04-28T11:02:00Z</dcterms:created>
  <dcterms:modified xsi:type="dcterms:W3CDTF">2025-06-26T10:44:00Z</dcterms:modified>
</cp:coreProperties>
</file>