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4414AB7" w14:textId="348C848D" w:rsidR="00255578" w:rsidRPr="00255578" w:rsidRDefault="002B7420" w:rsidP="002B7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Кетовским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районным судом вынесен приговор в отношении водителя</w:t>
      </w:r>
      <w:r w:rsidR="00255578" w:rsidRPr="0025557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допустившего ДТП, </w:t>
      </w:r>
      <w:r w:rsidR="00255578" w:rsidRPr="00255578">
        <w:rPr>
          <w:rFonts w:ascii="Times New Roman" w:hAnsi="Times New Roman"/>
          <w:b/>
          <w:sz w:val="28"/>
          <w:szCs w:val="28"/>
        </w:rPr>
        <w:t>повлекшее смерть человека</w:t>
      </w:r>
    </w:p>
    <w:p w14:paraId="07DC4D7D" w14:textId="77777777" w:rsidR="00255578" w:rsidRPr="00255578" w:rsidRDefault="00255578" w:rsidP="00255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61E098" w14:textId="5F96F787" w:rsidR="002B7420" w:rsidRDefault="002B7420" w:rsidP="002B7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Кетовским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районным судом вынесен обвинительный приговор в отношении 44 - летнего местного жителя, </w:t>
      </w:r>
      <w:r w:rsidRPr="00255578">
        <w:rPr>
          <w:rFonts w:ascii="Times New Roman" w:hAnsi="Times New Roman"/>
          <w:sz w:val="28"/>
          <w:szCs w:val="28"/>
        </w:rPr>
        <w:t xml:space="preserve">обвиняемого в нарушении правил дорожного движения, повлекшее по неосторожности смерть человека (ч. 3 ст. 264 Уголовного кодекса Российской Федерации). </w:t>
      </w:r>
    </w:p>
    <w:p w14:paraId="6312C8E5" w14:textId="77777777" w:rsidR="00255578" w:rsidRPr="00255578" w:rsidRDefault="00255578" w:rsidP="0025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578">
        <w:rPr>
          <w:rFonts w:ascii="Times New Roman" w:hAnsi="Times New Roman"/>
          <w:sz w:val="28"/>
          <w:szCs w:val="28"/>
        </w:rPr>
        <w:t>По версии следствия, в конце марта текущего года в обеденное время мужчина, управляя автомобилем «</w:t>
      </w:r>
      <w:r w:rsidRPr="00255578">
        <w:rPr>
          <w:rFonts w:ascii="Times New Roman" w:hAnsi="Times New Roman"/>
          <w:sz w:val="28"/>
          <w:szCs w:val="28"/>
          <w:lang w:val="en-US"/>
        </w:rPr>
        <w:t>Infiniti</w:t>
      </w:r>
      <w:r w:rsidRPr="00255578">
        <w:rPr>
          <w:rFonts w:ascii="Times New Roman" w:hAnsi="Times New Roman"/>
          <w:sz w:val="28"/>
          <w:szCs w:val="28"/>
        </w:rPr>
        <w:t xml:space="preserve"> </w:t>
      </w:r>
      <w:r w:rsidRPr="00255578">
        <w:rPr>
          <w:rFonts w:ascii="Times New Roman" w:hAnsi="Times New Roman"/>
          <w:sz w:val="28"/>
          <w:szCs w:val="28"/>
          <w:lang w:val="en-US"/>
        </w:rPr>
        <w:t>QX</w:t>
      </w:r>
      <w:r w:rsidRPr="00255578">
        <w:rPr>
          <w:rFonts w:ascii="Times New Roman" w:hAnsi="Times New Roman"/>
          <w:sz w:val="28"/>
          <w:szCs w:val="28"/>
        </w:rPr>
        <w:t xml:space="preserve">70», двигался в направлении из с. Половинное </w:t>
      </w:r>
      <w:proofErr w:type="spellStart"/>
      <w:r w:rsidRPr="0025557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55578">
        <w:rPr>
          <w:rFonts w:ascii="Times New Roman" w:hAnsi="Times New Roman"/>
          <w:sz w:val="28"/>
          <w:szCs w:val="28"/>
        </w:rPr>
        <w:t xml:space="preserve"> района в г. Курган. Водитель, осуществляя движение по автодороге со скоростью не менее 99 км/ч, выехал на полосу, предназначенную для движения встречного транспорта, где допустил столкновение с автомобилем «ВАЗ 21060». От полученных телесных повреждений мужчина, находящийся за рулем последнего транспортного средства, скончался на месте </w:t>
      </w:r>
      <w:proofErr w:type="spellStart"/>
      <w:r w:rsidRPr="00255578">
        <w:rPr>
          <w:rFonts w:ascii="Times New Roman" w:hAnsi="Times New Roman"/>
          <w:sz w:val="28"/>
          <w:szCs w:val="28"/>
        </w:rPr>
        <w:t>дорожно</w:t>
      </w:r>
      <w:proofErr w:type="spellEnd"/>
      <w:r w:rsidRPr="00255578">
        <w:rPr>
          <w:rFonts w:ascii="Times New Roman" w:hAnsi="Times New Roman"/>
          <w:sz w:val="28"/>
          <w:szCs w:val="28"/>
        </w:rPr>
        <w:t xml:space="preserve"> – транспортного происшествия.</w:t>
      </w:r>
    </w:p>
    <w:p w14:paraId="0359C851" w14:textId="67C56BFF" w:rsidR="002B7420" w:rsidRDefault="002B7420" w:rsidP="002B7420">
      <w:pPr>
        <w:spacing w:line="240" w:lineRule="auto"/>
        <w:ind w:firstLine="64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предварительного расследования и рассмотрения дела в суде обвиняемый вину в совершении данного общественно – опасного деяния признал в полном объеме, неоднократно приносил извинения потерпевшим, добровольного возместил супруге погибшего и его дочерям причиненный </w:t>
      </w:r>
      <w:r w:rsidR="00784C8D">
        <w:rPr>
          <w:rFonts w:ascii="Times New Roman" w:hAnsi="Times New Roman"/>
          <w:sz w:val="28"/>
          <w:szCs w:val="28"/>
        </w:rPr>
        <w:t>ущерб</w:t>
      </w:r>
      <w:r>
        <w:rPr>
          <w:rFonts w:ascii="Times New Roman" w:hAnsi="Times New Roman"/>
          <w:sz w:val="28"/>
          <w:szCs w:val="28"/>
        </w:rPr>
        <w:t xml:space="preserve"> в размере 4 млн. рублей.</w:t>
      </w:r>
    </w:p>
    <w:p w14:paraId="2C515CB8" w14:textId="390C588E" w:rsidR="002B7420" w:rsidRDefault="002B7420" w:rsidP="002B7420">
      <w:pPr>
        <w:spacing w:line="240" w:lineRule="auto"/>
        <w:ind w:firstLine="647"/>
        <w:contextualSpacing/>
        <w:jc w:val="both"/>
        <w:rPr>
          <w:rFonts w:ascii="Times New Roman" w:hAnsi="Times New Roman"/>
          <w:sz w:val="28"/>
          <w:szCs w:val="28"/>
        </w:rPr>
      </w:pPr>
      <w:r w:rsidRPr="00D77229">
        <w:rPr>
          <w:rFonts w:ascii="Times New Roman" w:hAnsi="Times New Roman"/>
          <w:sz w:val="28"/>
          <w:szCs w:val="28"/>
        </w:rPr>
        <w:t xml:space="preserve">Приговором суда </w:t>
      </w:r>
      <w:r>
        <w:rPr>
          <w:rFonts w:ascii="Times New Roman" w:hAnsi="Times New Roman"/>
          <w:sz w:val="28"/>
          <w:szCs w:val="28"/>
        </w:rPr>
        <w:t xml:space="preserve">подсудимый </w:t>
      </w:r>
      <w:r w:rsidRPr="00D77229">
        <w:rPr>
          <w:rFonts w:ascii="Times New Roman" w:hAnsi="Times New Roman"/>
          <w:sz w:val="28"/>
          <w:szCs w:val="28"/>
        </w:rPr>
        <w:t>признан виновн</w:t>
      </w:r>
      <w:r>
        <w:rPr>
          <w:rFonts w:ascii="Times New Roman" w:hAnsi="Times New Roman"/>
          <w:sz w:val="28"/>
          <w:szCs w:val="28"/>
        </w:rPr>
        <w:t>ым</w:t>
      </w:r>
      <w:r w:rsidRPr="00D77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инкриминируемого преступления и ему </w:t>
      </w:r>
      <w:r w:rsidR="004B59AB">
        <w:rPr>
          <w:rFonts w:ascii="Times New Roman" w:hAnsi="Times New Roman"/>
          <w:sz w:val="28"/>
          <w:szCs w:val="28"/>
        </w:rPr>
        <w:t xml:space="preserve">в соответствии с ч. 2 ст. 53.1 УК РФ </w:t>
      </w:r>
      <w:r w:rsidRPr="00D77229">
        <w:rPr>
          <w:rFonts w:ascii="Times New Roman" w:hAnsi="Times New Roman"/>
          <w:sz w:val="28"/>
          <w:szCs w:val="28"/>
        </w:rPr>
        <w:t xml:space="preserve">назначено </w:t>
      </w:r>
      <w:r>
        <w:rPr>
          <w:rFonts w:ascii="Times New Roman" w:hAnsi="Times New Roman"/>
          <w:sz w:val="28"/>
          <w:szCs w:val="28"/>
        </w:rPr>
        <w:t xml:space="preserve">наказание в виде </w:t>
      </w:r>
      <w:r w:rsidR="004B59AB">
        <w:rPr>
          <w:rFonts w:ascii="Times New Roman" w:hAnsi="Times New Roman"/>
          <w:sz w:val="28"/>
          <w:szCs w:val="28"/>
        </w:rPr>
        <w:t>1 года 6 месяцев принудительных работ с удержанием в доход государства 10% из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4B59AB">
        <w:rPr>
          <w:rFonts w:ascii="Times New Roman" w:hAnsi="Times New Roman"/>
          <w:sz w:val="28"/>
          <w:szCs w:val="28"/>
        </w:rPr>
        <w:t xml:space="preserve">с отбыванием в местах, определяемых учреждениями и органами уголовно – исполнительной системы, </w:t>
      </w:r>
      <w:r>
        <w:rPr>
          <w:rFonts w:ascii="Times New Roman" w:hAnsi="Times New Roman"/>
          <w:sz w:val="28"/>
          <w:szCs w:val="28"/>
        </w:rPr>
        <w:t xml:space="preserve">с лишением права заниматься деятельностью, связанную с управлением транспортным средством, сроком на </w:t>
      </w:r>
      <w:r w:rsidR="004B59AB">
        <w:rPr>
          <w:rFonts w:ascii="Times New Roman" w:hAnsi="Times New Roman"/>
          <w:sz w:val="28"/>
          <w:szCs w:val="28"/>
        </w:rPr>
        <w:t>2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FB40A08" w14:textId="77777777" w:rsidR="002B7420" w:rsidRDefault="002B7420" w:rsidP="002B74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 в законную силу не вступил. </w:t>
      </w:r>
      <w:bookmarkStart w:id="0" w:name="_GoBack"/>
      <w:bookmarkEnd w:id="0"/>
    </w:p>
    <w:p w14:paraId="78F1BABB" w14:textId="77777777" w:rsidR="002B7420" w:rsidRDefault="002B7420" w:rsidP="002B74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95925D" w14:textId="77777777" w:rsidR="002B7420" w:rsidRDefault="002B7420" w:rsidP="002B74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C6873D" w14:textId="6D1DDED8" w:rsidR="00A96FF7" w:rsidRDefault="002B7420" w:rsidP="002B742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Ст. п</w:t>
      </w:r>
      <w:r w:rsidRPr="00EE1C60">
        <w:rPr>
          <w:rFonts w:ascii="Times New Roman" w:hAnsi="Times New Roman"/>
          <w:sz w:val="28"/>
          <w:szCs w:val="28"/>
        </w:rPr>
        <w:t xml:space="preserve">омощник прокурора района                                                      </w:t>
      </w:r>
      <w:r>
        <w:rPr>
          <w:rFonts w:ascii="Times New Roman" w:hAnsi="Times New Roman"/>
          <w:sz w:val="28"/>
          <w:szCs w:val="28"/>
        </w:rPr>
        <w:t>О.Н. Снежкова</w:t>
      </w: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5B232" w14:textId="77777777" w:rsidR="00980B69" w:rsidRDefault="00980B69" w:rsidP="007212FD">
      <w:pPr>
        <w:spacing w:after="0" w:line="240" w:lineRule="auto"/>
      </w:pPr>
      <w:r>
        <w:separator/>
      </w:r>
    </w:p>
  </w:endnote>
  <w:endnote w:type="continuationSeparator" w:id="0">
    <w:p w14:paraId="29D6C392" w14:textId="77777777" w:rsidR="00980B69" w:rsidRDefault="00980B6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F1E8" w14:textId="77777777" w:rsidR="00980B69" w:rsidRDefault="00980B69" w:rsidP="007212FD">
      <w:pPr>
        <w:spacing w:after="0" w:line="240" w:lineRule="auto"/>
      </w:pPr>
      <w:r>
        <w:separator/>
      </w:r>
    </w:p>
  </w:footnote>
  <w:footnote w:type="continuationSeparator" w:id="0">
    <w:p w14:paraId="240C3E74" w14:textId="77777777" w:rsidR="00980B69" w:rsidRDefault="00980B6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28FC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55578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7420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59AB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84C8D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0B69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671FA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B6FA3F-DB49-424C-9494-AC896F7E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8</cp:revision>
  <cp:lastPrinted>2021-06-23T12:40:00Z</cp:lastPrinted>
  <dcterms:created xsi:type="dcterms:W3CDTF">2024-10-25T07:16:00Z</dcterms:created>
  <dcterms:modified xsi:type="dcterms:W3CDTF">2024-12-12T04:05:00Z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