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62A1" w:rsidRDefault="00356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 xml:space="preserve">о признании претендентов участниками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>22000183450000000348,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3562A1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«28» декабря 2024г.</w:t>
            </w:r>
          </w:p>
        </w:tc>
      </w:tr>
    </w:tbl>
    <w:p w:rsidR="003562A1" w:rsidRDefault="00356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Продавцом является: АДМИНИСТРАЦИЯ КЕТОВСКОГО МУНИЦИПАЛЬНОГО ОКРУГА КУРГАНСКОЙ ОБЛАСТИ</w:t>
      </w:r>
    </w:p>
    <w:p w:rsidR="003562A1" w:rsidRDefault="00356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Форма процедуры: Аукцион (аренда и продажа земельного участка)</w:t>
      </w:r>
    </w:p>
    <w:p w:rsidR="003562A1" w:rsidRDefault="00356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Проведение аукциона в электронной форме по продаже земельного участка                         с кадастровым номером 45:08:031210:1152, расположенного по адресу: Курганская область, Кетовский муниципальный округ, п. Балки, лот №1: Продажа земельного участка, расположенного по адресу: Курганская область, Кетовский муниципальный округ, п. Балки</w:t>
      </w:r>
    </w:p>
    <w:p w:rsidR="003562A1" w:rsidRDefault="00356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2. Начальная цена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336 000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RUB Без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учета НДС           </w:t>
      </w:r>
    </w:p>
    <w:p w:rsidR="003562A1" w:rsidRDefault="00356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3. Извещение о проведении настоящей процедуры и документация были размещены «22» ноября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p w:rsidR="003562A1" w:rsidRDefault="00356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На заседании комиссии (комиссия по аукционам), при о признании претендентов участниками на участие присутствовали: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Галкина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Светлана  Николаевна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Дедова Ольга Алексеевна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Михальченко  Федор Михайлович </w:t>
      </w:r>
      <w:r>
        <w:rPr>
          <w:rFonts w:ascii="Times New Roman" w:hAnsi="Times New Roman"/>
          <w:kern w:val="0"/>
          <w:sz w:val="24"/>
          <w:szCs w:val="24"/>
        </w:rPr>
        <w:br/>
        <w:t>Член комиссии: Цыба Елена Евгеньевна</w:t>
      </w:r>
    </w:p>
    <w:p w:rsidR="003562A1" w:rsidRDefault="00356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5. По окончании срока подачи заявок до 14 часов 00 минут (время московское) «27» декабря 2024 года было принято 4 заявки от претендентов, с порядковыми номерами: 1862107, 3754130, 6616369, 9473088. </w:t>
      </w:r>
    </w:p>
    <w:p w:rsidR="003562A1" w:rsidRDefault="00356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kern w:val="0"/>
          <w:sz w:val="24"/>
          <w:szCs w:val="24"/>
        </w:rPr>
        <w:t>22000183450000000348, лот №1</w:t>
      </w:r>
      <w:r>
        <w:rPr>
          <w:rFonts w:ascii="Times New Roman" w:hAnsi="Times New Roman"/>
          <w:kern w:val="0"/>
          <w:sz w:val="24"/>
          <w:szCs w:val="24"/>
        </w:rPr>
        <w:t xml:space="preserve"> и приняла решение:</w:t>
      </w:r>
    </w:p>
    <w:p w:rsidR="003562A1" w:rsidRDefault="00356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3562A1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Основание для решения</w:t>
            </w:r>
          </w:p>
        </w:tc>
      </w:tr>
      <w:tr w:rsidR="003562A1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26.12.2024 05:53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1862107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Порядковый номер заявки 1862107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562A1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26.12.2024 05:55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3754130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Порядковый номер заявки 3754130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твует требованиям документации</w:t>
            </w:r>
          </w:p>
        </w:tc>
      </w:tr>
      <w:tr w:rsidR="003562A1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19.12.2024 07:46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6616369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Порядковый номер заявки 6616369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562A1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12.12.2024 06:46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9473088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Порядковый номер заявки 9473088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3562A1" w:rsidRDefault="00356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3562A1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Участник №1862107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Участник №3754130</w:t>
            </w:r>
          </w:p>
        </w:tc>
      </w:tr>
      <w:tr w:rsidR="003562A1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Основание</w:t>
            </w:r>
          </w:p>
        </w:tc>
      </w:tr>
      <w:tr w:rsidR="003562A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562A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Галкина 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562A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562A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562A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562A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3562A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</w:tr>
      <w:tr w:rsidR="003562A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</w:tbl>
    <w:p w:rsidR="003562A1" w:rsidRDefault="003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3562A1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Участник №6616369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Участник №9473088</w:t>
            </w:r>
          </w:p>
        </w:tc>
      </w:tr>
      <w:tr w:rsidR="003562A1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Основание</w:t>
            </w:r>
          </w:p>
        </w:tc>
      </w:tr>
      <w:tr w:rsidR="003562A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562A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Галкина 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562A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562A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562A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562A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3562A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</w:tr>
      <w:tr w:rsidR="003562A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</w:tbl>
    <w:p w:rsidR="003562A1" w:rsidRDefault="003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3562A1" w:rsidRDefault="00356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3562A1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3562A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/Бурова Наталья Анатольевна/</w:t>
            </w:r>
          </w:p>
        </w:tc>
      </w:tr>
      <w:tr w:rsidR="003562A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/Галкина 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Светлана  Николаевна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</w:p>
        </w:tc>
      </w:tr>
      <w:tr w:rsidR="003562A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/Дедова Ольга Алексеевна/</w:t>
            </w:r>
          </w:p>
        </w:tc>
      </w:tr>
      <w:tr w:rsidR="003562A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Михайлович/</w:t>
            </w:r>
          </w:p>
        </w:tc>
      </w:tr>
      <w:tr w:rsidR="003562A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2A1" w:rsidRDefault="0035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/Цыба Елена Евгеньевна/</w:t>
            </w:r>
          </w:p>
        </w:tc>
      </w:tr>
    </w:tbl>
    <w:p w:rsidR="003562A1" w:rsidRDefault="003562A1"/>
    <w:sectPr w:rsidR="003562A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9D"/>
    <w:rsid w:val="0008789D"/>
    <w:rsid w:val="000E12DC"/>
    <w:rsid w:val="00301ABE"/>
    <w:rsid w:val="0035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4E489D-3D05-4049-9E38-CFFCEF72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2024-12-28T08:37:00Z</dcterms:created>
  <dcterms:modified xsi:type="dcterms:W3CDTF">2024-12-28T08:37:00Z</dcterms:modified>
</cp:coreProperties>
</file>