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22000183450000000409,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права аренды земельного участка с кадастровым номером 45:08:020201:969, расположенного по адресу: Российская Федерация, Курганская область, Кетовский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 xml:space="preserve">., лот №1: продажа права аренды земельного участка, расположенного по адресу: Российская Федерация, Курганская область, Кетовский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11 275,68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3992575.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22000183450000000409,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09.03.2025 16:15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3992575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ОБЩЕСТВО С ОГРАНИЧЕННОЙ ОТВЕТСТВЕННОСТЬЮ "АРАБИКА"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№3992575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22000183450000000409, лот №1 была признана несостоявшейся, так как принято решение о признании только одного претендента участником ОБЩЕСТВО С ОГРАНИЧЕННОЙ ОТВЕТСТВЕННОСТЬЮ "АРАБИКА".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8C2421" w:rsidRDefault="008C2421"/>
    <w:sectPr w:rsidR="008C242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5"/>
    <w:rsid w:val="008C2421"/>
    <w:rsid w:val="00C940E2"/>
    <w:rsid w:val="00D2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75062C-78E1-4C78-B3DA-D51152D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2025-03-11T05:07:00Z</cp:lastPrinted>
  <dcterms:created xsi:type="dcterms:W3CDTF">2025-03-11T05:08:00Z</dcterms:created>
  <dcterms:modified xsi:type="dcterms:W3CDTF">2025-03-11T05:08:00Z</dcterms:modified>
</cp:coreProperties>
</file>