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kern w:val="0"/>
        </w:rPr>
        <w:br/>
        <w:t>22000183450000000504,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«28»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45:08:022201:556, расположенного по адресу: обл. Курганская, Кетовский район, в границах бывшего колхоза им. Тельмана, лот №1: продажа права аренды земельного участка, расположенного по адресу: обл. Курганская, Кетовский район, в границах бывшего колхоза им. Тельмана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7 320,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«16»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5. По окончании срока подачи заявок до 14 часов 00 минут (время московское) «27» мая 2025 года было принято 2 заявки от претендентов, с порядковыми номерами: 1354915, 6475090.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22000183450000000504,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276"/>
        <w:gridCol w:w="1332"/>
      </w:tblGrid>
      <w:tr w:rsidR="00000000" w:rsidTr="00AF6A1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 w:rsidTr="00AF6A1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27.05.2025 11:49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1354915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1354915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:rsidTr="00AF6A1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20.05.2025 12:42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6475090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6475090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№1354915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№6475090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0D1122" w:rsidRDefault="000D1122"/>
    <w:sectPr w:rsidR="000D112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14"/>
    <w:rsid w:val="000D1122"/>
    <w:rsid w:val="00592731"/>
    <w:rsid w:val="00A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ECDFC3-2E7F-4FB6-9A93-D0BBA02E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2025-05-28T03:41:00Z</cp:lastPrinted>
  <dcterms:created xsi:type="dcterms:W3CDTF">2025-05-28T03:41:00Z</dcterms:created>
  <dcterms:modified xsi:type="dcterms:W3CDTF">2025-05-28T03:41:00Z</dcterms:modified>
</cp:coreProperties>
</file>