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B06417" w:rsidRDefault="001F4AD6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>
        <w:rPr>
          <w:b w:val="0"/>
        </w:rPr>
        <w:t xml:space="preserve"> 23</w:t>
      </w:r>
      <w:r w:rsidR="009240C6">
        <w:rPr>
          <w:b w:val="0"/>
          <w:u w:val="single"/>
        </w:rPr>
        <w:t xml:space="preserve"> апреля</w:t>
      </w:r>
      <w:r w:rsidR="00CA4DB4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B06417">
        <w:rPr>
          <w:b w:val="0"/>
          <w:u w:val="single"/>
        </w:rPr>
        <w:t>1227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</w:t>
      </w:r>
      <w:r w:rsidR="00CA4DB4">
        <w:rPr>
          <w:b w:val="0"/>
          <w:sz w:val="22"/>
          <w:szCs w:val="22"/>
        </w:rPr>
        <w:t xml:space="preserve">     </w:t>
      </w:r>
      <w:r w:rsidR="002D0688" w:rsidRPr="00340E13">
        <w:rPr>
          <w:b w:val="0"/>
          <w:sz w:val="22"/>
          <w:szCs w:val="22"/>
        </w:rPr>
        <w:t xml:space="preserve">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9677B9" w:rsidRDefault="005B1FE8" w:rsidP="00841D2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841D28">
        <w:rPr>
          <w:sz w:val="24"/>
          <w:szCs w:val="24"/>
        </w:rPr>
        <w:t>012403:624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841D28" w:rsidRPr="00841D28">
        <w:rPr>
          <w:sz w:val="24"/>
          <w:szCs w:val="24"/>
        </w:rPr>
        <w:t>Курганская обл</w:t>
      </w:r>
      <w:r w:rsidR="00841D28">
        <w:rPr>
          <w:sz w:val="24"/>
          <w:szCs w:val="24"/>
        </w:rPr>
        <w:t>.</w:t>
      </w:r>
      <w:r w:rsidR="00841D28" w:rsidRPr="00841D28">
        <w:rPr>
          <w:sz w:val="24"/>
          <w:szCs w:val="24"/>
        </w:rPr>
        <w:t xml:space="preserve">, р-н Кетовский, с Введенское, микрорайон </w:t>
      </w:r>
      <w:r w:rsidR="00841D28">
        <w:rPr>
          <w:sz w:val="24"/>
          <w:szCs w:val="24"/>
        </w:rPr>
        <w:t>«</w:t>
      </w:r>
      <w:r w:rsidR="00841D28" w:rsidRPr="00841D28">
        <w:rPr>
          <w:sz w:val="24"/>
          <w:szCs w:val="24"/>
        </w:rPr>
        <w:t>Западный</w:t>
      </w:r>
      <w:r w:rsidR="00841D28">
        <w:rPr>
          <w:sz w:val="24"/>
          <w:szCs w:val="24"/>
        </w:rPr>
        <w:t>»</w:t>
      </w:r>
    </w:p>
    <w:p w:rsidR="00841D28" w:rsidRPr="00841D28" w:rsidRDefault="00841D28" w:rsidP="00841D28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Pr="002F2DC8" w:rsidRDefault="009F7E33" w:rsidP="009F7E33">
      <w:pPr>
        <w:rPr>
          <w:color w:val="000000" w:themeColor="text1"/>
        </w:rPr>
      </w:pPr>
    </w:p>
    <w:p w:rsidR="000D6958" w:rsidRPr="009240C6" w:rsidRDefault="000D6958" w:rsidP="000D6958">
      <w:pPr>
        <w:jc w:val="both"/>
        <w:rPr>
          <w:color w:val="FFFFFF" w:themeColor="background1"/>
        </w:rPr>
      </w:pPr>
      <w:r w:rsidRPr="009240C6">
        <w:rPr>
          <w:color w:val="FFFFFF" w:themeColor="background1"/>
        </w:rPr>
        <w:t xml:space="preserve">Верно: Заместитель начальника отдела организационной </w:t>
      </w:r>
    </w:p>
    <w:p w:rsidR="000D6958" w:rsidRPr="009240C6" w:rsidRDefault="000D6958" w:rsidP="000D6958">
      <w:pPr>
        <w:jc w:val="both"/>
        <w:rPr>
          <w:color w:val="FFFFFF" w:themeColor="background1"/>
        </w:rPr>
      </w:pPr>
      <w:r w:rsidRPr="009240C6">
        <w:rPr>
          <w:color w:val="FFFFFF" w:themeColor="background1"/>
        </w:rPr>
        <w:t xml:space="preserve">и кадровой работы Администрации Кетовского </w:t>
      </w:r>
    </w:p>
    <w:p w:rsidR="000D6958" w:rsidRPr="009240C6" w:rsidRDefault="000D6958" w:rsidP="000D6958">
      <w:pPr>
        <w:jc w:val="both"/>
        <w:rPr>
          <w:color w:val="FFFFFF" w:themeColor="background1"/>
          <w:sz w:val="20"/>
          <w:szCs w:val="20"/>
        </w:rPr>
      </w:pPr>
      <w:r w:rsidRPr="009240C6">
        <w:rPr>
          <w:color w:val="FFFFFF" w:themeColor="background1"/>
        </w:rPr>
        <w:t>муниципального округа Курганской области                                                   М.А. Труханова</w:t>
      </w:r>
    </w:p>
    <w:p w:rsidR="005B7689" w:rsidRPr="009240C6" w:rsidRDefault="005B7689" w:rsidP="00890D6F">
      <w:pPr>
        <w:tabs>
          <w:tab w:val="left" w:pos="8505"/>
        </w:tabs>
        <w:rPr>
          <w:color w:val="FFFFFF" w:themeColor="background1"/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p w:rsidR="00F86B7F" w:rsidRPr="00350357" w:rsidRDefault="00F86B7F" w:rsidP="00F86B7F">
      <w:pPr>
        <w:jc w:val="center"/>
      </w:pPr>
      <w:r w:rsidRPr="00350357">
        <w:lastRenderedPageBreak/>
        <w:t>ЛИСТ РАССЫЛКИ</w:t>
      </w:r>
    </w:p>
    <w:p w:rsidR="00BC6DA1" w:rsidRDefault="00F86B7F" w:rsidP="00F86B7F">
      <w:pPr>
        <w:jc w:val="center"/>
      </w:pPr>
      <w:r w:rsidRPr="00350357">
        <w:t xml:space="preserve">постановления Администрации Кетовского </w:t>
      </w:r>
      <w:r w:rsidR="00BC6DA1">
        <w:t>муниципального округа</w:t>
      </w:r>
    </w:p>
    <w:p w:rsidR="00F86B7F" w:rsidRDefault="00BC6DA1" w:rsidP="00F86B7F">
      <w:pPr>
        <w:jc w:val="center"/>
      </w:pPr>
      <w:r>
        <w:t>Курганской области</w:t>
      </w:r>
    </w:p>
    <w:p w:rsidR="00841D28" w:rsidRPr="00841D28" w:rsidRDefault="00841D28" w:rsidP="00841D28">
      <w:pPr>
        <w:shd w:val="clear" w:color="auto" w:fill="FFFFFF"/>
        <w:contextualSpacing/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841D28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F86B7F" w:rsidRPr="002A2D5E" w:rsidRDefault="00841D28" w:rsidP="00841D28">
      <w:pPr>
        <w:shd w:val="clear" w:color="auto" w:fill="FFFFFF"/>
        <w:contextualSpacing/>
        <w:jc w:val="center"/>
        <w:rPr>
          <w:b/>
        </w:rPr>
      </w:pPr>
      <w:r w:rsidRPr="00841D28">
        <w:rPr>
          <w:rFonts w:eastAsia="Arial Unicode MS"/>
        </w:rPr>
        <w:t>земельного участка с кадастровым номером 45:08:012403:624, расположенного                     по адресу: Курганская обл., р-н Кетовский, с Введенское, микрорайон «Западный»</w:t>
      </w:r>
      <w:r>
        <w:rPr>
          <w:rFonts w:eastAsia="Arial Unicode MS"/>
        </w:rPr>
        <w:t>.</w:t>
      </w:r>
    </w:p>
    <w:p w:rsidR="00F86B7F" w:rsidRDefault="00F86B7F" w:rsidP="00CE26CD">
      <w:pPr>
        <w:jc w:val="center"/>
      </w:pPr>
      <w:r>
        <w:t>Разослано:</w:t>
      </w:r>
    </w:p>
    <w:p w:rsidR="00F86B7F" w:rsidRDefault="00F86B7F" w:rsidP="00F86B7F">
      <w:pPr>
        <w:jc w:val="center"/>
      </w:pPr>
    </w:p>
    <w:p w:rsidR="00387F8E" w:rsidRDefault="005C7D5A" w:rsidP="00F86B7F">
      <w:pPr>
        <w:pStyle w:val="a5"/>
        <w:numPr>
          <w:ilvl w:val="0"/>
          <w:numId w:val="5"/>
        </w:numPr>
        <w:ind w:left="360"/>
      </w:pPr>
      <w:r>
        <w:t>Администрация Кетовского</w:t>
      </w:r>
      <w:r w:rsidR="00387F8E">
        <w:t xml:space="preserve"> муниципального округа </w:t>
      </w:r>
    </w:p>
    <w:p w:rsidR="005C7D5A" w:rsidRDefault="00387F8E" w:rsidP="00387F8E">
      <w:pPr>
        <w:pStyle w:val="a5"/>
        <w:ind w:left="360"/>
      </w:pPr>
      <w:r>
        <w:t xml:space="preserve">Курганской области                            </w:t>
      </w:r>
      <w:r w:rsidR="005C7D5A">
        <w:t xml:space="preserve">                                                                            -1 экз.</w:t>
      </w:r>
    </w:p>
    <w:p w:rsidR="00387F8E" w:rsidRDefault="00387F8E" w:rsidP="00F86B7F">
      <w:pPr>
        <w:pStyle w:val="a5"/>
        <w:numPr>
          <w:ilvl w:val="0"/>
          <w:numId w:val="5"/>
        </w:numPr>
        <w:ind w:left="360"/>
      </w:pPr>
      <w:r>
        <w:t>Комитет по управлению муниципальным имуществом</w:t>
      </w:r>
    </w:p>
    <w:p w:rsidR="00F86B7F" w:rsidRDefault="00387F8E" w:rsidP="00387F8E">
      <w:pPr>
        <w:pStyle w:val="a5"/>
        <w:ind w:left="360"/>
      </w:pPr>
      <w:r>
        <w:t xml:space="preserve">Кетовского муниципального округа                                                                             </w:t>
      </w:r>
      <w:r w:rsidR="00F86B7F">
        <w:t>-1 экз.</w:t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7577D8" w:rsidP="007577D8">
      <w:pPr>
        <w:pStyle w:val="a5"/>
        <w:tabs>
          <w:tab w:val="left" w:pos="5340"/>
        </w:tabs>
        <w:ind w:left="360"/>
      </w:pPr>
      <w:r>
        <w:tab/>
      </w: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F86B7F" w:rsidRDefault="00F86B7F" w:rsidP="00F86B7F">
      <w:pPr>
        <w:pStyle w:val="a5"/>
        <w:ind w:left="360"/>
      </w:pPr>
    </w:p>
    <w:p w:rsidR="002A2D5E" w:rsidRDefault="002A2D5E" w:rsidP="00F86B7F">
      <w:pPr>
        <w:pStyle w:val="a5"/>
        <w:ind w:left="360"/>
      </w:pPr>
    </w:p>
    <w:p w:rsidR="00F86B7F" w:rsidRPr="00E50AFD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0AFD">
        <w:rPr>
          <w:rFonts w:ascii="Times New Roman" w:hAnsi="Times New Roman" w:cs="Times New Roman"/>
          <w:color w:val="auto"/>
          <w:sz w:val="28"/>
          <w:szCs w:val="28"/>
        </w:rPr>
        <w:lastRenderedPageBreak/>
        <w:t>ЛИСТ СОГЛАСОВАНИЯ</w:t>
      </w:r>
    </w:p>
    <w:p w:rsidR="00F86B7F" w:rsidRDefault="00F86B7F" w:rsidP="00F86B7F">
      <w:pPr>
        <w:pStyle w:val="8"/>
        <w:tabs>
          <w:tab w:val="left" w:pos="3969"/>
          <w:tab w:val="left" w:pos="567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5A3E">
        <w:rPr>
          <w:rFonts w:ascii="Times New Roman" w:hAnsi="Times New Roman" w:cs="Times New Roman"/>
          <w:color w:val="auto"/>
          <w:sz w:val="24"/>
          <w:szCs w:val="24"/>
        </w:rPr>
        <w:t xml:space="preserve">к постановлению Администрации Кетовского </w:t>
      </w:r>
      <w:r w:rsidR="00E2202A">
        <w:rPr>
          <w:rFonts w:ascii="Times New Roman" w:hAnsi="Times New Roman" w:cs="Times New Roman"/>
          <w:color w:val="auto"/>
          <w:sz w:val="24"/>
          <w:szCs w:val="24"/>
        </w:rPr>
        <w:t>муниципального округа</w:t>
      </w:r>
    </w:p>
    <w:p w:rsidR="00E2202A" w:rsidRPr="00E2202A" w:rsidRDefault="00E2202A" w:rsidP="00E2202A">
      <w:pPr>
        <w:jc w:val="center"/>
      </w:pPr>
      <w:r>
        <w:t>Курганской области</w:t>
      </w:r>
    </w:p>
    <w:p w:rsidR="00841D28" w:rsidRPr="00841D28" w:rsidRDefault="00841D28" w:rsidP="00841D28">
      <w:pPr>
        <w:shd w:val="clear" w:color="auto" w:fill="FFFFFF"/>
        <w:contextualSpacing/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841D28">
        <w:rPr>
          <w:rFonts w:eastAsia="Arial Unicode MS"/>
        </w:rPr>
        <w:t xml:space="preserve">О проведении аукциона в электронной форме по продаже права аренды </w:t>
      </w:r>
    </w:p>
    <w:p w:rsidR="00841D28" w:rsidRPr="002A2D5E" w:rsidRDefault="00841D28" w:rsidP="00841D28">
      <w:pPr>
        <w:shd w:val="clear" w:color="auto" w:fill="FFFFFF"/>
        <w:contextualSpacing/>
        <w:jc w:val="center"/>
        <w:rPr>
          <w:b/>
        </w:rPr>
      </w:pPr>
      <w:r w:rsidRPr="00841D28">
        <w:rPr>
          <w:rFonts w:eastAsia="Arial Unicode MS"/>
        </w:rPr>
        <w:t>земельного участка с кадастровым номером 45:08:012403:624, расположенного                     по адресу: Курганская обл., р-н Кетовский, с Введенское, микрорайон «Западный»</w:t>
      </w:r>
      <w:r>
        <w:rPr>
          <w:rFonts w:eastAsia="Arial Unicode MS"/>
        </w:rPr>
        <w:t>.</w:t>
      </w:r>
    </w:p>
    <w:p w:rsidR="00F86B7F" w:rsidRDefault="00F86B7F" w:rsidP="00CE26CD">
      <w:pPr>
        <w:shd w:val="clear" w:color="auto" w:fill="FFFFFF"/>
        <w:contextualSpacing/>
        <w:jc w:val="center"/>
        <w:rPr>
          <w:bCs/>
        </w:rPr>
      </w:pPr>
    </w:p>
    <w:p w:rsidR="00870EDA" w:rsidRDefault="00870EDA" w:rsidP="00CE26CD">
      <w:pPr>
        <w:shd w:val="clear" w:color="auto" w:fill="FFFFFF"/>
        <w:contextualSpacing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1089"/>
        <w:gridCol w:w="2202"/>
      </w:tblGrid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ПРОЕКТ ПОДГОТОВЛЕН И ВНЕСЕН: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</w:tr>
      <w:tr w:rsidR="009240C6" w:rsidRPr="00D303E7" w:rsidTr="000F0355">
        <w:tc>
          <w:tcPr>
            <w:tcW w:w="6487" w:type="dxa"/>
            <w:shd w:val="clear" w:color="auto" w:fill="auto"/>
            <w:hideMark/>
          </w:tcPr>
          <w:p w:rsidR="009240C6" w:rsidRPr="00D303E7" w:rsidRDefault="009240C6" w:rsidP="000F0355">
            <w:pPr>
              <w:keepNext/>
              <w:tabs>
                <w:tab w:val="left" w:pos="3969"/>
                <w:tab w:val="left" w:pos="7371"/>
                <w:tab w:val="left" w:pos="7513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Главный специалист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КУМИ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М.А. Королева</w:t>
            </w:r>
          </w:p>
        </w:tc>
      </w:tr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</w:tr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pPr>
              <w:keepNext/>
              <w:tabs>
                <w:tab w:val="left" w:pos="3969"/>
              </w:tabs>
              <w:outlineLvl w:val="5"/>
              <w:rPr>
                <w:szCs w:val="20"/>
              </w:rPr>
            </w:pPr>
            <w:r w:rsidRPr="00D303E7">
              <w:rPr>
                <w:szCs w:val="20"/>
              </w:rPr>
              <w:t>ПРОЕКТ СОГЛАСОВАН:</w:t>
            </w:r>
          </w:p>
          <w:p w:rsidR="009240C6" w:rsidRPr="00D303E7" w:rsidRDefault="009240C6" w:rsidP="000F0355">
            <w:pPr>
              <w:keepNext/>
              <w:tabs>
                <w:tab w:val="left" w:pos="3969"/>
              </w:tabs>
              <w:outlineLvl w:val="5"/>
            </w:pP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</w:tr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r w:rsidRPr="00D303E7">
              <w:t>Первый заместитель</w:t>
            </w:r>
          </w:p>
          <w:p w:rsidR="009240C6" w:rsidRPr="00D303E7" w:rsidRDefault="009240C6" w:rsidP="000F0355">
            <w:r w:rsidRPr="00D303E7">
              <w:t xml:space="preserve">Главы Кетовского муниципального округа     </w:t>
            </w:r>
          </w:p>
          <w:p w:rsidR="009240C6" w:rsidRPr="00D303E7" w:rsidRDefault="009240C6" w:rsidP="000F0355"/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/>
        </w:tc>
        <w:tc>
          <w:tcPr>
            <w:tcW w:w="2233" w:type="dxa"/>
            <w:shd w:val="clear" w:color="auto" w:fill="auto"/>
          </w:tcPr>
          <w:p w:rsidR="009240C6" w:rsidRPr="00D303E7" w:rsidRDefault="009240C6" w:rsidP="000F0355">
            <w:r w:rsidRPr="00D303E7">
              <w:t>А.С. Лебедев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</w:tr>
      <w:tr w:rsidR="009240C6" w:rsidRPr="00D303E7" w:rsidTr="000F0355">
        <w:trPr>
          <w:trHeight w:val="776"/>
        </w:trPr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r w:rsidRPr="00D303E7">
              <w:t>Управляющий делами – руководитель аппарата</w:t>
            </w:r>
          </w:p>
          <w:p w:rsidR="009240C6" w:rsidRPr="00D303E7" w:rsidRDefault="009240C6" w:rsidP="000F0355"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/>
        </w:tc>
        <w:tc>
          <w:tcPr>
            <w:tcW w:w="2233" w:type="dxa"/>
            <w:shd w:val="clear" w:color="auto" w:fill="auto"/>
          </w:tcPr>
          <w:p w:rsidR="009240C6" w:rsidRPr="00D303E7" w:rsidRDefault="009240C6" w:rsidP="000F0355">
            <w:r w:rsidRPr="00D303E7">
              <w:t>А.А. Юрченко</w:t>
            </w:r>
          </w:p>
        </w:tc>
      </w:tr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r w:rsidRPr="00D303E7">
              <w:t xml:space="preserve">Заместитель Главы Кетовского муниципального округа </w:t>
            </w:r>
          </w:p>
          <w:p w:rsidR="009240C6" w:rsidRPr="00D303E7" w:rsidRDefault="009240C6" w:rsidP="000F0355">
            <w:pPr>
              <w:tabs>
                <w:tab w:val="left" w:pos="8080"/>
              </w:tabs>
            </w:pPr>
            <w:r w:rsidRPr="00D303E7">
              <w:t xml:space="preserve">по финансовой политики - руководитель  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Финансового управления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С.Н. Галкина</w:t>
            </w:r>
          </w:p>
        </w:tc>
      </w:tr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имущественных и земельных отношений </w:t>
            </w:r>
          </w:p>
          <w:p w:rsidR="009240C6" w:rsidRPr="00D303E7" w:rsidRDefault="009240C6" w:rsidP="000F0355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Комитета по управлению муниципальным имуществом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Н.А. Бурова</w:t>
            </w:r>
          </w:p>
        </w:tc>
      </w:tr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7740"/>
              </w:tabs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>Заместитель начальника юридического отдела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С.И. Попов</w:t>
            </w:r>
          </w:p>
        </w:tc>
      </w:tr>
      <w:tr w:rsidR="009240C6" w:rsidRPr="00D303E7" w:rsidTr="000F0355">
        <w:tc>
          <w:tcPr>
            <w:tcW w:w="6487" w:type="dxa"/>
            <w:shd w:val="clear" w:color="auto" w:fill="auto"/>
          </w:tcPr>
          <w:p w:rsidR="009240C6" w:rsidRPr="00D303E7" w:rsidRDefault="009240C6" w:rsidP="000F0355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архитектуры </w:t>
            </w:r>
          </w:p>
          <w:p w:rsidR="009240C6" w:rsidRPr="00D303E7" w:rsidRDefault="009240C6" w:rsidP="000F0355">
            <w:pPr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и градостроительства </w:t>
            </w:r>
            <w:r w:rsidRPr="00D303E7">
              <w:t>Администрации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Кетовского муниципального округа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О.А. Дедова</w:t>
            </w:r>
          </w:p>
        </w:tc>
      </w:tr>
      <w:tr w:rsidR="009240C6" w:rsidRPr="00D303E7" w:rsidTr="000F0355">
        <w:tc>
          <w:tcPr>
            <w:tcW w:w="6487" w:type="dxa"/>
            <w:shd w:val="clear" w:color="auto" w:fill="auto"/>
            <w:hideMark/>
          </w:tcPr>
          <w:p w:rsidR="009240C6" w:rsidRPr="00D303E7" w:rsidRDefault="009240C6" w:rsidP="000F0355">
            <w:pPr>
              <w:jc w:val="both"/>
              <w:rPr>
                <w:rFonts w:eastAsia="SimSun"/>
              </w:rPr>
            </w:pPr>
            <w:r w:rsidRPr="00D303E7">
              <w:rPr>
                <w:rFonts w:eastAsia="SimSun"/>
              </w:rPr>
              <w:t xml:space="preserve">Начальник отдела сельского хозяйства </w:t>
            </w:r>
          </w:p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Администрации Кетовского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</w:p>
        </w:tc>
        <w:tc>
          <w:tcPr>
            <w:tcW w:w="2233" w:type="dxa"/>
            <w:shd w:val="clear" w:color="auto" w:fill="auto"/>
            <w:hideMark/>
          </w:tcPr>
          <w:p w:rsidR="009240C6" w:rsidRPr="00D303E7" w:rsidRDefault="009240C6" w:rsidP="000F0355">
            <w:pPr>
              <w:tabs>
                <w:tab w:val="left" w:pos="270"/>
                <w:tab w:val="center" w:pos="4535"/>
              </w:tabs>
            </w:pPr>
            <w:r w:rsidRPr="00D303E7">
              <w:t>Ф.М. Михальченко</w:t>
            </w:r>
          </w:p>
        </w:tc>
      </w:tr>
    </w:tbl>
    <w:p w:rsidR="00870EDA" w:rsidRPr="009677B9" w:rsidRDefault="00870EDA" w:rsidP="00CE26CD">
      <w:pPr>
        <w:shd w:val="clear" w:color="auto" w:fill="FFFFFF"/>
        <w:contextualSpacing/>
        <w:jc w:val="center"/>
        <w:rPr>
          <w:bCs/>
        </w:rPr>
      </w:pPr>
    </w:p>
    <w:sectPr w:rsidR="00870EDA" w:rsidRPr="009677B9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2328">
    <w:abstractNumId w:val="1"/>
  </w:num>
  <w:num w:numId="2" w16cid:durableId="943151238">
    <w:abstractNumId w:val="3"/>
  </w:num>
  <w:num w:numId="3" w16cid:durableId="446387701">
    <w:abstractNumId w:val="2"/>
  </w:num>
  <w:num w:numId="4" w16cid:durableId="1718505744">
    <w:abstractNumId w:val="7"/>
  </w:num>
  <w:num w:numId="5" w16cid:durableId="295991854">
    <w:abstractNumId w:val="9"/>
  </w:num>
  <w:num w:numId="6" w16cid:durableId="996887212">
    <w:abstractNumId w:val="4"/>
  </w:num>
  <w:num w:numId="7" w16cid:durableId="1467159658">
    <w:abstractNumId w:val="6"/>
  </w:num>
  <w:num w:numId="8" w16cid:durableId="1810780768">
    <w:abstractNumId w:val="8"/>
  </w:num>
  <w:num w:numId="9" w16cid:durableId="336883558">
    <w:abstractNumId w:val="5"/>
  </w:num>
  <w:num w:numId="10" w16cid:durableId="102867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96A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E6A8B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60BC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5832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3B8"/>
    <w:rsid w:val="001E28A3"/>
    <w:rsid w:val="001E3796"/>
    <w:rsid w:val="001E6FF4"/>
    <w:rsid w:val="001E7D99"/>
    <w:rsid w:val="001F0F30"/>
    <w:rsid w:val="001F4AD6"/>
    <w:rsid w:val="001F50F3"/>
    <w:rsid w:val="001F71EA"/>
    <w:rsid w:val="00200CEA"/>
    <w:rsid w:val="00202AC2"/>
    <w:rsid w:val="00206B85"/>
    <w:rsid w:val="00220AE3"/>
    <w:rsid w:val="00221EA7"/>
    <w:rsid w:val="00225BD7"/>
    <w:rsid w:val="0022778D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2DC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28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41E3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66A2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57C6A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675B"/>
    <w:rsid w:val="007577D8"/>
    <w:rsid w:val="00762F62"/>
    <w:rsid w:val="007666BA"/>
    <w:rsid w:val="00774F4D"/>
    <w:rsid w:val="0077509F"/>
    <w:rsid w:val="0077627D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2312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0EDA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0C6"/>
    <w:rsid w:val="009245FC"/>
    <w:rsid w:val="009268BC"/>
    <w:rsid w:val="00935CC5"/>
    <w:rsid w:val="0094049E"/>
    <w:rsid w:val="00943B11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96959"/>
    <w:rsid w:val="00AA2F33"/>
    <w:rsid w:val="00AA364A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6417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055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0073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DB4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18FD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D6C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297E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E6D8FA-1ACC-4554-BD9A-24CF579B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22</cp:revision>
  <cp:lastPrinted>2025-04-23T13:01:00Z</cp:lastPrinted>
  <dcterms:created xsi:type="dcterms:W3CDTF">2024-02-21T11:56:00Z</dcterms:created>
  <dcterms:modified xsi:type="dcterms:W3CDTF">2025-04-24T07:14:00Z</dcterms:modified>
</cp:coreProperties>
</file>