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940AE7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502A3A">
        <w:rPr>
          <w:b w:val="0"/>
          <w:u w:val="single"/>
        </w:rPr>
        <w:t xml:space="preserve">18 июня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502A3A">
        <w:rPr>
          <w:b w:val="0"/>
          <w:u w:val="single"/>
        </w:rPr>
        <w:t>1797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D9171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946D93" w:rsidRPr="00946D93">
        <w:rPr>
          <w:sz w:val="24"/>
          <w:szCs w:val="24"/>
        </w:rPr>
        <w:t>45:08:012201:333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946D93" w:rsidRPr="00946D93">
        <w:rPr>
          <w:sz w:val="24"/>
          <w:szCs w:val="24"/>
        </w:rPr>
        <w:t>Курганская область, Кетовский район, д. Кривина, ул. Новая, 19</w:t>
      </w:r>
    </w:p>
    <w:p w:rsidR="00D9171C" w:rsidRPr="00D9171C" w:rsidRDefault="00D9171C" w:rsidP="00D9171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1B34BB" w:rsidRDefault="001B34BB" w:rsidP="001B34BB">
      <w:pPr>
        <w:tabs>
          <w:tab w:val="left" w:pos="8505"/>
        </w:tabs>
      </w:pPr>
    </w:p>
    <w:p w:rsidR="001B34BB" w:rsidRPr="00502A3A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502A3A" w:rsidRDefault="001B34BB" w:rsidP="001B34BB">
      <w:pPr>
        <w:tabs>
          <w:tab w:val="left" w:pos="8505"/>
        </w:tabs>
        <w:rPr>
          <w:color w:val="000000" w:themeColor="text1"/>
        </w:rPr>
      </w:pPr>
      <w:r w:rsidRPr="00502A3A">
        <w:rPr>
          <w:color w:val="000000" w:themeColor="text1"/>
        </w:rPr>
        <w:t xml:space="preserve">Верно: Заместитель начальника отдела организационной </w:t>
      </w:r>
    </w:p>
    <w:p w:rsidR="001B34BB" w:rsidRPr="00502A3A" w:rsidRDefault="001B34BB" w:rsidP="001B34BB">
      <w:pPr>
        <w:tabs>
          <w:tab w:val="left" w:pos="8505"/>
        </w:tabs>
        <w:rPr>
          <w:color w:val="000000" w:themeColor="text1"/>
        </w:rPr>
      </w:pPr>
      <w:r w:rsidRPr="00502A3A">
        <w:rPr>
          <w:color w:val="000000" w:themeColor="text1"/>
        </w:rPr>
        <w:t xml:space="preserve">и кадровой работы Администрации Кетовского </w:t>
      </w:r>
    </w:p>
    <w:p w:rsidR="001B34BB" w:rsidRPr="00502A3A" w:rsidRDefault="001B34BB" w:rsidP="001B34BB">
      <w:pPr>
        <w:tabs>
          <w:tab w:val="left" w:pos="8505"/>
        </w:tabs>
        <w:rPr>
          <w:color w:val="000000" w:themeColor="text1"/>
        </w:rPr>
      </w:pPr>
      <w:r w:rsidRPr="00502A3A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F04A38" w:rsidRPr="00502A3A" w:rsidRDefault="00F04A38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46D93" w:rsidRPr="00663AC6" w:rsidRDefault="00946D93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63AC6" w:rsidRPr="00663AC6" w:rsidRDefault="00ED3C67" w:rsidP="00663AC6">
      <w:pPr>
        <w:pStyle w:val="1"/>
        <w:rPr>
          <w:b w:val="0"/>
          <w:sz w:val="24"/>
          <w:szCs w:val="24"/>
        </w:rPr>
      </w:pPr>
      <w:bookmarkStart w:id="0" w:name="_Hlk198710426"/>
      <w:r w:rsidRPr="0047122A">
        <w:rPr>
          <w:b w:val="0"/>
          <w:sz w:val="24"/>
          <w:szCs w:val="24"/>
        </w:rPr>
        <w:t>«</w:t>
      </w:r>
      <w:r w:rsidR="00663AC6" w:rsidRPr="00663AC6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663AC6" w:rsidP="00663AC6">
      <w:pPr>
        <w:pStyle w:val="1"/>
        <w:rPr>
          <w:b w:val="0"/>
          <w:sz w:val="24"/>
          <w:szCs w:val="24"/>
        </w:rPr>
      </w:pPr>
      <w:r w:rsidRPr="00663AC6">
        <w:rPr>
          <w:b w:val="0"/>
          <w:sz w:val="24"/>
          <w:szCs w:val="24"/>
        </w:rPr>
        <w:t xml:space="preserve">земельного участка с кадастровым номером </w:t>
      </w:r>
      <w:r w:rsidR="00946D93" w:rsidRPr="00946D93">
        <w:rPr>
          <w:b w:val="0"/>
          <w:sz w:val="24"/>
          <w:szCs w:val="24"/>
        </w:rPr>
        <w:t>45:08:012201:333, расположенного                     по адресу: Курганская область, Кетовский район, д. Кривина, ул. Новая, 19</w:t>
      </w:r>
      <w:r w:rsidR="00ED3C67" w:rsidRPr="0047122A">
        <w:rPr>
          <w:b w:val="0"/>
          <w:sz w:val="24"/>
          <w:szCs w:val="24"/>
        </w:rPr>
        <w:t>».</w:t>
      </w:r>
      <w:bookmarkEnd w:id="0"/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63AC6" w:rsidRPr="00663AC6" w:rsidRDefault="00663AC6" w:rsidP="00663AC6">
      <w:pPr>
        <w:shd w:val="clear" w:color="auto" w:fill="FFFFFF"/>
        <w:contextualSpacing/>
        <w:jc w:val="center"/>
        <w:rPr>
          <w:rFonts w:eastAsia="Arial Unicode MS"/>
        </w:rPr>
      </w:pPr>
      <w:r w:rsidRPr="00663AC6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F86B7F" w:rsidRDefault="00663AC6" w:rsidP="00663AC6">
      <w:pPr>
        <w:shd w:val="clear" w:color="auto" w:fill="FFFFFF"/>
        <w:contextualSpacing/>
        <w:jc w:val="center"/>
        <w:rPr>
          <w:bCs/>
        </w:rPr>
      </w:pPr>
      <w:r w:rsidRPr="00663AC6">
        <w:rPr>
          <w:rFonts w:eastAsia="Arial Unicode MS"/>
        </w:rPr>
        <w:t xml:space="preserve">земельного участка с кадастровым номером </w:t>
      </w:r>
      <w:r w:rsidR="00946D93" w:rsidRPr="00946D93">
        <w:rPr>
          <w:rFonts w:eastAsia="Arial Unicode MS"/>
        </w:rPr>
        <w:t>45:08:012201:333, расположенного                     по адресу: Курганская область, Кетовский район, д. Кривина, ул. Новая, 19</w:t>
      </w:r>
      <w:r w:rsidRPr="00663AC6">
        <w:rPr>
          <w:rFonts w:eastAsia="Arial Unicode MS"/>
        </w:rPr>
        <w:t>»</w:t>
      </w:r>
    </w:p>
    <w:p w:rsidR="00CB4E59" w:rsidRDefault="00CB4E59" w:rsidP="00CE26CD">
      <w:pPr>
        <w:shd w:val="clear" w:color="auto" w:fill="FFFFFF"/>
        <w:contextualSpacing/>
        <w:jc w:val="center"/>
        <w:rPr>
          <w:bCs/>
        </w:rPr>
      </w:pPr>
    </w:p>
    <w:p w:rsidR="00D9171C" w:rsidRPr="009677B9" w:rsidRDefault="00D9171C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502A3A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B34BB">
              <w:rPr>
                <w:rFonts w:ascii="Times New Roman" w:hAnsi="Times New Roman" w:cs="Times New Roman"/>
                <w:sz w:val="24"/>
                <w:szCs w:val="24"/>
              </w:rPr>
              <w:t xml:space="preserve">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502A3A" w:rsidP="00D5699E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502A3A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1B34B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502A3A" w:rsidP="00D5699E">
            <w:pPr>
              <w:tabs>
                <w:tab w:val="left" w:pos="270"/>
                <w:tab w:val="center" w:pos="4535"/>
              </w:tabs>
            </w:pPr>
            <w:r>
              <w:t>Е.Е. Цыба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51B2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0661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2A3A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3AC6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0BA6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0AE7"/>
    <w:rsid w:val="00946D93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442"/>
    <w:rsid w:val="00A40565"/>
    <w:rsid w:val="00A463D5"/>
    <w:rsid w:val="00A46AFC"/>
    <w:rsid w:val="00A46CFE"/>
    <w:rsid w:val="00A4708B"/>
    <w:rsid w:val="00A5568A"/>
    <w:rsid w:val="00A559E8"/>
    <w:rsid w:val="00A573CA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6B7E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57721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71C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3009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45EB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EFD58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19</cp:revision>
  <cp:lastPrinted>2025-06-18T12:42:00Z</cp:lastPrinted>
  <dcterms:created xsi:type="dcterms:W3CDTF">2024-02-21T11:56:00Z</dcterms:created>
  <dcterms:modified xsi:type="dcterms:W3CDTF">2025-06-18T12:42:00Z</dcterms:modified>
</cp:coreProperties>
</file>