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AC" w:rsidRPr="00A365AC" w:rsidRDefault="00A365AC" w:rsidP="00A365AC">
      <w:pPr>
        <w:tabs>
          <w:tab w:val="left" w:pos="8505"/>
        </w:tabs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РОССИЙСКАЯ ФЕДЕРАЦИЯ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КУРГАНСКАЯ ОБЛАСТЬ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>ДУМА КЕТОВСКОГО МУНИЦИПАЛЬНОГО ОКРУГА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 xml:space="preserve"> КУРГАНСКОЙ ОБЛАСТИ</w:t>
      </w:r>
    </w:p>
    <w:p w:rsidR="00A365AC" w:rsidRPr="00A365AC" w:rsidRDefault="00A365AC" w:rsidP="00A365AC">
      <w:pPr>
        <w:rPr>
          <w:rFonts w:ascii="Times New Roman" w:hAnsi="Times New Roman"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32"/>
          <w:szCs w:val="32"/>
        </w:rPr>
      </w:pPr>
      <w:r w:rsidRPr="00A365AC">
        <w:rPr>
          <w:rFonts w:ascii="Times New Roman" w:hAnsi="Times New Roman"/>
          <w:b/>
          <w:sz w:val="32"/>
          <w:szCs w:val="32"/>
        </w:rPr>
        <w:t>РЕШЕНИЕ</w:t>
      </w: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942922">
      <w:pPr>
        <w:ind w:firstLine="0"/>
        <w:jc w:val="left"/>
        <w:rPr>
          <w:rFonts w:ascii="Times New Roman" w:hAnsi="Times New Roman"/>
        </w:rPr>
      </w:pPr>
      <w:r w:rsidRPr="00A365AC">
        <w:rPr>
          <w:rFonts w:ascii="Times New Roman" w:hAnsi="Times New Roman"/>
          <w:u w:val="single"/>
        </w:rPr>
        <w:t>от «</w:t>
      </w:r>
      <w:r w:rsidR="00231FD8">
        <w:rPr>
          <w:rFonts w:ascii="Times New Roman" w:hAnsi="Times New Roman"/>
          <w:u w:val="single"/>
        </w:rPr>
        <w:t>24</w:t>
      </w:r>
      <w:r w:rsidRPr="00A365AC">
        <w:rPr>
          <w:rFonts w:ascii="Times New Roman" w:hAnsi="Times New Roman"/>
          <w:u w:val="single"/>
        </w:rPr>
        <w:t xml:space="preserve">»  </w:t>
      </w:r>
      <w:r w:rsidR="00231FD8">
        <w:rPr>
          <w:rFonts w:ascii="Times New Roman" w:hAnsi="Times New Roman"/>
          <w:u w:val="single"/>
        </w:rPr>
        <w:t xml:space="preserve">августа  </w:t>
      </w:r>
      <w:r w:rsidRPr="00A365AC">
        <w:rPr>
          <w:rFonts w:ascii="Times New Roman" w:hAnsi="Times New Roman"/>
          <w:u w:val="single"/>
        </w:rPr>
        <w:t xml:space="preserve"> 2022 г.</w:t>
      </w:r>
      <w:r w:rsidRPr="00A365AC">
        <w:rPr>
          <w:rFonts w:ascii="Times New Roman" w:hAnsi="Times New Roman"/>
        </w:rPr>
        <w:t xml:space="preserve">  №</w:t>
      </w:r>
      <w:r w:rsidR="00231FD8">
        <w:rPr>
          <w:rFonts w:ascii="Times New Roman" w:hAnsi="Times New Roman"/>
        </w:rPr>
        <w:t>38</w:t>
      </w:r>
      <w:r w:rsidRPr="00A365AC">
        <w:rPr>
          <w:rFonts w:ascii="Times New Roman" w:hAnsi="Times New Roman"/>
        </w:rPr>
        <w:t xml:space="preserve">      </w:t>
      </w:r>
    </w:p>
    <w:p w:rsidR="00A365AC" w:rsidRPr="00A365AC" w:rsidRDefault="00A365AC" w:rsidP="00A365AC">
      <w:pPr>
        <w:rPr>
          <w:rFonts w:ascii="Times New Roman" w:hAnsi="Times New Roman"/>
        </w:rPr>
      </w:pPr>
      <w:r w:rsidRPr="00A365AC">
        <w:rPr>
          <w:rFonts w:ascii="Times New Roman" w:hAnsi="Times New Roman"/>
        </w:rPr>
        <w:t xml:space="preserve"> с. Кетово</w:t>
      </w:r>
    </w:p>
    <w:p w:rsidR="00CE680B" w:rsidRPr="009B68CD" w:rsidRDefault="00CE680B" w:rsidP="0030790B">
      <w:pPr>
        <w:ind w:firstLine="0"/>
        <w:rPr>
          <w:rFonts w:ascii="Times New Roman" w:hAnsi="Times New Roman"/>
          <w:b/>
          <w:bCs/>
          <w:highlight w:val="white"/>
        </w:rPr>
      </w:pPr>
    </w:p>
    <w:p w:rsidR="003C0514" w:rsidRDefault="00585A54" w:rsidP="002B248D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bookmarkStart w:id="0" w:name="_GoBack"/>
      <w:r w:rsidRPr="00A365AC">
        <w:rPr>
          <w:rFonts w:ascii="Times New Roman" w:eastAsiaTheme="minorHAnsi" w:hAnsi="Times New Roman"/>
          <w:b/>
          <w:bCs/>
          <w:lang w:eastAsia="en-US"/>
        </w:rPr>
        <w:t xml:space="preserve">О </w:t>
      </w:r>
      <w:r w:rsidR="003C0514">
        <w:rPr>
          <w:rFonts w:ascii="Times New Roman" w:eastAsiaTheme="minorHAnsi" w:hAnsi="Times New Roman"/>
          <w:b/>
          <w:bCs/>
          <w:lang w:eastAsia="en-US"/>
        </w:rPr>
        <w:t>ликвидации</w:t>
      </w:r>
      <w:r w:rsidR="00A01FE1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="003C0514">
        <w:rPr>
          <w:rFonts w:ascii="Times New Roman" w:eastAsiaTheme="minorHAnsi" w:hAnsi="Times New Roman"/>
          <w:b/>
          <w:bCs/>
          <w:lang w:eastAsia="en-US"/>
        </w:rPr>
        <w:t>Администрации Кетовского района</w:t>
      </w:r>
    </w:p>
    <w:p w:rsidR="00ED6DA0" w:rsidRDefault="00CE680B" w:rsidP="00A01FE1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A365AC">
        <w:rPr>
          <w:rFonts w:ascii="Times New Roman" w:eastAsiaTheme="minorHAnsi" w:hAnsi="Times New Roman"/>
          <w:b/>
          <w:bCs/>
          <w:lang w:eastAsia="en-US"/>
        </w:rPr>
        <w:t>Курганской области</w:t>
      </w:r>
      <w:bookmarkEnd w:id="0"/>
    </w:p>
    <w:p w:rsidR="00A01FE1" w:rsidRPr="00A01FE1" w:rsidRDefault="00A01FE1" w:rsidP="00A01FE1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</w:p>
    <w:p w:rsidR="00A365AC" w:rsidRPr="00B83599" w:rsidRDefault="00ED6DA0" w:rsidP="00BC050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E1D1E"/>
        </w:rPr>
      </w:pPr>
      <w:r w:rsidRPr="00B83599">
        <w:t>В соответствии</w:t>
      </w:r>
      <w:r w:rsidR="00387A28" w:rsidRPr="00B83599">
        <w:t xml:space="preserve"> со ст.ст. 61-64 Гражданского кодекса Российской Федерации, </w:t>
      </w:r>
      <w:r w:rsidRPr="00B83599">
        <w:t xml:space="preserve"> Федеральным законом от </w:t>
      </w:r>
      <w:r w:rsidR="00387A28" w:rsidRPr="00B83599">
        <w:t>0</w:t>
      </w:r>
      <w:r w:rsidRPr="00B83599">
        <w:t>6 октября 2003 года № 131-ФЗ «Об общих принципах организации местного самоуправления в Российской Федерации»,</w:t>
      </w:r>
      <w:r w:rsidR="00A365AC" w:rsidRPr="00B83599">
        <w:rPr>
          <w:color w:val="1E1D1E"/>
        </w:rPr>
        <w:t xml:space="preserve"> Законом Курганской области от 5 марта 2022 года № 2 «О преобразовании муниципальных образований путем объединения всех поселений, входящих в состав Кетовского района Курганской области, во вновь образованное муниципальное образование – Кетовский муниципальный округ Курганской области и внесении изменений в некоторые законы Курганской области»</w:t>
      </w:r>
      <w:r w:rsidR="003C0514" w:rsidRPr="00B83599">
        <w:rPr>
          <w:color w:val="1E1D1E"/>
        </w:rPr>
        <w:t>,</w:t>
      </w:r>
      <w:r w:rsidR="00A365AC" w:rsidRPr="00B83599">
        <w:rPr>
          <w:color w:val="1E1D1E"/>
        </w:rPr>
        <w:t xml:space="preserve"> Дума Кетовского муниципального округа Курганской области</w:t>
      </w:r>
    </w:p>
    <w:p w:rsidR="00A365AC" w:rsidRPr="00B83599" w:rsidRDefault="00A365AC" w:rsidP="00BC0508">
      <w:pPr>
        <w:pStyle w:val="a8"/>
        <w:shd w:val="clear" w:color="auto" w:fill="FFFFFF"/>
        <w:spacing w:before="0" w:beforeAutospacing="0" w:after="0" w:afterAutospacing="0"/>
        <w:rPr>
          <w:b/>
          <w:color w:val="1E1D1E"/>
        </w:rPr>
      </w:pPr>
      <w:r w:rsidRPr="00B83599">
        <w:rPr>
          <w:b/>
          <w:color w:val="1E1D1E"/>
        </w:rPr>
        <w:t>РЕШИЛА:</w:t>
      </w:r>
    </w:p>
    <w:p w:rsidR="00387A28" w:rsidRPr="00B83599" w:rsidRDefault="00387A28" w:rsidP="00BC0508">
      <w:pPr>
        <w:rPr>
          <w:rFonts w:ascii="Times New Roman" w:hAnsi="Times New Roman"/>
          <w:color w:val="000000" w:themeColor="text1"/>
        </w:rPr>
      </w:pPr>
      <w:r w:rsidRPr="00B83599">
        <w:rPr>
          <w:rFonts w:ascii="Times New Roman" w:hAnsi="Times New Roman"/>
          <w:color w:val="000000" w:themeColor="text1"/>
        </w:rPr>
        <w:t>1. Ликвидировать Администрацию Кетовского района Курганской области.</w:t>
      </w:r>
    </w:p>
    <w:p w:rsidR="00387A28" w:rsidRPr="00B83599" w:rsidRDefault="00387A28" w:rsidP="00BC0508">
      <w:pPr>
        <w:rPr>
          <w:rFonts w:ascii="Times New Roman" w:hAnsi="Times New Roman"/>
          <w:color w:val="000000" w:themeColor="text1"/>
        </w:rPr>
      </w:pPr>
      <w:r w:rsidRPr="00B83599">
        <w:rPr>
          <w:rFonts w:ascii="Times New Roman" w:hAnsi="Times New Roman"/>
          <w:color w:val="000000" w:themeColor="text1"/>
        </w:rPr>
        <w:t xml:space="preserve">2. Создать ликвидационную комиссию Администрации Кетовского района </w:t>
      </w:r>
      <w:r w:rsidR="005528B5" w:rsidRPr="00B83599">
        <w:rPr>
          <w:rFonts w:ascii="Times New Roman" w:hAnsi="Times New Roman"/>
          <w:color w:val="000000" w:themeColor="text1"/>
        </w:rPr>
        <w:t xml:space="preserve">Курганской области </w:t>
      </w:r>
      <w:r w:rsidRPr="00B83599">
        <w:rPr>
          <w:rFonts w:ascii="Times New Roman" w:hAnsi="Times New Roman"/>
          <w:color w:val="000000" w:themeColor="text1"/>
        </w:rPr>
        <w:t>в следующем составе:</w:t>
      </w:r>
    </w:p>
    <w:p w:rsidR="00387A28" w:rsidRPr="00B83599" w:rsidRDefault="00A01FE1" w:rsidP="00BC0508">
      <w:pPr>
        <w:ind w:firstLine="70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 </w:t>
      </w:r>
      <w:r w:rsidR="00387A28" w:rsidRPr="00B83599">
        <w:rPr>
          <w:rFonts w:ascii="Times New Roman" w:hAnsi="Times New Roman"/>
          <w:color w:val="000000" w:themeColor="text1"/>
        </w:rPr>
        <w:t>председатель ликвидационной комиссии – Язовских Олег Николаевич</w:t>
      </w:r>
      <w:r w:rsidR="00B83599">
        <w:rPr>
          <w:rFonts w:ascii="Times New Roman" w:hAnsi="Times New Roman"/>
          <w:color w:val="000000" w:themeColor="text1"/>
        </w:rPr>
        <w:t xml:space="preserve"> (по согласованию)</w:t>
      </w:r>
      <w:r w:rsidR="00387A28" w:rsidRPr="00B83599">
        <w:rPr>
          <w:rFonts w:ascii="Times New Roman" w:hAnsi="Times New Roman"/>
          <w:color w:val="000000" w:themeColor="text1"/>
        </w:rPr>
        <w:t>;</w:t>
      </w:r>
    </w:p>
    <w:p w:rsidR="00387A28" w:rsidRDefault="00A01FE1" w:rsidP="00BC0508">
      <w:pPr>
        <w:ind w:firstLine="70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 </w:t>
      </w:r>
      <w:r w:rsidR="00387A28" w:rsidRPr="00B83599">
        <w:rPr>
          <w:rFonts w:ascii="Times New Roman" w:hAnsi="Times New Roman"/>
          <w:color w:val="000000" w:themeColor="text1"/>
        </w:rPr>
        <w:t>заместитель председателя - Галкина Светлана Николаевна</w:t>
      </w:r>
      <w:r w:rsidR="00B83599">
        <w:rPr>
          <w:rFonts w:ascii="Times New Roman" w:hAnsi="Times New Roman"/>
          <w:color w:val="000000" w:themeColor="text1"/>
        </w:rPr>
        <w:t xml:space="preserve"> (по согласованию)</w:t>
      </w:r>
      <w:r w:rsidR="00593F4F">
        <w:rPr>
          <w:rFonts w:ascii="Times New Roman" w:hAnsi="Times New Roman"/>
          <w:color w:val="000000" w:themeColor="text1"/>
        </w:rPr>
        <w:t>;</w:t>
      </w:r>
    </w:p>
    <w:p w:rsidR="00593F4F" w:rsidRPr="00B83599" w:rsidRDefault="00A01FE1" w:rsidP="00D05499">
      <w:pPr>
        <w:ind w:firstLine="70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="00593F4F">
        <w:rPr>
          <w:rFonts w:ascii="Times New Roman" w:hAnsi="Times New Roman"/>
          <w:color w:val="000000" w:themeColor="text1"/>
        </w:rPr>
        <w:t xml:space="preserve">бухгалтер ликвидационной комиссии </w:t>
      </w:r>
      <w:r w:rsidR="00D05499">
        <w:rPr>
          <w:rFonts w:ascii="Times New Roman" w:hAnsi="Times New Roman"/>
          <w:color w:val="000000" w:themeColor="text1"/>
        </w:rPr>
        <w:t>–</w:t>
      </w:r>
      <w:r w:rsidR="00593F4F">
        <w:rPr>
          <w:rFonts w:ascii="Times New Roman" w:hAnsi="Times New Roman"/>
          <w:color w:val="000000" w:themeColor="text1"/>
        </w:rPr>
        <w:t xml:space="preserve"> </w:t>
      </w:r>
      <w:r w:rsidR="00D05499">
        <w:rPr>
          <w:rFonts w:ascii="Times New Roman" w:hAnsi="Times New Roman"/>
          <w:color w:val="000000" w:themeColor="text1"/>
        </w:rPr>
        <w:t>Кульчицкая Екатерина Вячеславовна (по согласованию);</w:t>
      </w:r>
    </w:p>
    <w:p w:rsidR="003E24BC" w:rsidRPr="00B83599" w:rsidRDefault="0049067F" w:rsidP="00BC0508">
      <w:pPr>
        <w:ind w:firstLine="708"/>
        <w:rPr>
          <w:rFonts w:ascii="Times New Roman" w:hAnsi="Times New Roman"/>
          <w:color w:val="000000" w:themeColor="text1"/>
        </w:rPr>
      </w:pPr>
      <w:r w:rsidRPr="00B83599">
        <w:rPr>
          <w:rFonts w:ascii="Times New Roman" w:hAnsi="Times New Roman"/>
          <w:color w:val="000000" w:themeColor="text1"/>
        </w:rPr>
        <w:t xml:space="preserve">- </w:t>
      </w:r>
      <w:r w:rsidR="003E24BC" w:rsidRPr="00B83599">
        <w:rPr>
          <w:rFonts w:ascii="Times New Roman" w:hAnsi="Times New Roman"/>
          <w:color w:val="000000" w:themeColor="text1"/>
        </w:rPr>
        <w:t xml:space="preserve"> </w:t>
      </w:r>
      <w:r w:rsidRPr="00B83599">
        <w:rPr>
          <w:rFonts w:ascii="Times New Roman" w:hAnsi="Times New Roman"/>
          <w:color w:val="000000" w:themeColor="text1"/>
        </w:rPr>
        <w:t>Ч</w:t>
      </w:r>
      <w:r w:rsidR="003E24BC" w:rsidRPr="00B83599">
        <w:rPr>
          <w:rFonts w:ascii="Times New Roman" w:hAnsi="Times New Roman"/>
          <w:color w:val="000000" w:themeColor="text1"/>
        </w:rPr>
        <w:t>лены  ликвидационной комиссии</w:t>
      </w:r>
      <w:r w:rsidR="00B83599">
        <w:rPr>
          <w:rFonts w:ascii="Times New Roman" w:hAnsi="Times New Roman"/>
          <w:color w:val="000000" w:themeColor="text1"/>
        </w:rPr>
        <w:t xml:space="preserve"> (по согласованию)</w:t>
      </w:r>
      <w:r w:rsidR="003E24BC" w:rsidRPr="00B83599">
        <w:rPr>
          <w:rFonts w:ascii="Times New Roman" w:hAnsi="Times New Roman"/>
          <w:color w:val="000000" w:themeColor="text1"/>
        </w:rPr>
        <w:t>:</w:t>
      </w:r>
    </w:p>
    <w:p w:rsidR="00B95CDE" w:rsidRPr="00B83599" w:rsidRDefault="0049067F" w:rsidP="00BC0508">
      <w:pPr>
        <w:ind w:firstLine="708"/>
        <w:rPr>
          <w:rFonts w:ascii="Times New Roman" w:hAnsi="Times New Roman"/>
          <w:color w:val="000000" w:themeColor="text1"/>
        </w:rPr>
      </w:pPr>
      <w:r w:rsidRPr="00B83599">
        <w:rPr>
          <w:rFonts w:ascii="Times New Roman" w:hAnsi="Times New Roman"/>
          <w:color w:val="000000" w:themeColor="text1"/>
        </w:rPr>
        <w:t>-</w:t>
      </w:r>
      <w:r w:rsidR="00B95CDE" w:rsidRPr="00B83599">
        <w:rPr>
          <w:rFonts w:ascii="Times New Roman" w:hAnsi="Times New Roman"/>
          <w:color w:val="000000" w:themeColor="text1"/>
        </w:rPr>
        <w:t xml:space="preserve"> Старыгина Валентина Александровна</w:t>
      </w:r>
      <w:r w:rsidR="0020460A" w:rsidRPr="00B83599">
        <w:rPr>
          <w:rFonts w:ascii="Times New Roman" w:hAnsi="Times New Roman"/>
          <w:color w:val="000000" w:themeColor="text1"/>
        </w:rPr>
        <w:t>;</w:t>
      </w:r>
    </w:p>
    <w:p w:rsidR="005528B5" w:rsidRPr="00B83599" w:rsidRDefault="00B95CDE" w:rsidP="00BC0508">
      <w:pPr>
        <w:ind w:firstLine="708"/>
        <w:rPr>
          <w:rFonts w:ascii="Times New Roman" w:hAnsi="Times New Roman"/>
          <w:color w:val="000000" w:themeColor="text1"/>
        </w:rPr>
      </w:pPr>
      <w:r w:rsidRPr="00B83599">
        <w:rPr>
          <w:rFonts w:ascii="Times New Roman" w:hAnsi="Times New Roman"/>
          <w:color w:val="000000" w:themeColor="text1"/>
        </w:rPr>
        <w:t>- Ладошко Вячеслав Николаевич;</w:t>
      </w:r>
      <w:r w:rsidR="00387A28" w:rsidRPr="00B83599">
        <w:rPr>
          <w:rFonts w:ascii="Times New Roman" w:hAnsi="Times New Roman"/>
          <w:color w:val="000000" w:themeColor="text1"/>
        </w:rPr>
        <w:t xml:space="preserve"> </w:t>
      </w:r>
    </w:p>
    <w:p w:rsidR="00B95CDE" w:rsidRPr="00B83599" w:rsidRDefault="005528B5" w:rsidP="00BC0508">
      <w:pPr>
        <w:ind w:firstLine="708"/>
        <w:rPr>
          <w:rFonts w:ascii="Times New Roman" w:hAnsi="Times New Roman"/>
          <w:color w:val="000000" w:themeColor="text1"/>
        </w:rPr>
      </w:pPr>
      <w:r w:rsidRPr="00B83599">
        <w:rPr>
          <w:rFonts w:ascii="Times New Roman" w:hAnsi="Times New Roman"/>
          <w:color w:val="000000" w:themeColor="text1"/>
        </w:rPr>
        <w:t xml:space="preserve">- </w:t>
      </w:r>
      <w:r w:rsidR="00B95CDE" w:rsidRPr="00B83599">
        <w:rPr>
          <w:rFonts w:ascii="Times New Roman" w:hAnsi="Times New Roman"/>
          <w:color w:val="000000" w:themeColor="text1"/>
        </w:rPr>
        <w:t>Южакова Ольга Викторовна;</w:t>
      </w:r>
    </w:p>
    <w:p w:rsidR="005528B5" w:rsidRPr="00B83599" w:rsidRDefault="00B95CDE" w:rsidP="00BC0508">
      <w:pPr>
        <w:ind w:firstLine="708"/>
        <w:rPr>
          <w:rFonts w:ascii="Times New Roman" w:hAnsi="Times New Roman"/>
          <w:color w:val="000000" w:themeColor="text1"/>
        </w:rPr>
      </w:pPr>
      <w:r w:rsidRPr="00B83599">
        <w:rPr>
          <w:rFonts w:ascii="Times New Roman" w:hAnsi="Times New Roman"/>
          <w:color w:val="000000" w:themeColor="text1"/>
        </w:rPr>
        <w:t>- Юрченко Анастасия Александровна;</w:t>
      </w:r>
      <w:r w:rsidR="005528B5" w:rsidRPr="00B83599">
        <w:rPr>
          <w:rFonts w:ascii="Times New Roman" w:hAnsi="Times New Roman"/>
          <w:color w:val="000000" w:themeColor="text1"/>
        </w:rPr>
        <w:t xml:space="preserve"> </w:t>
      </w:r>
    </w:p>
    <w:p w:rsidR="00B20A32" w:rsidRPr="00B83599" w:rsidRDefault="00B20A32" w:rsidP="00BC0508">
      <w:pPr>
        <w:ind w:firstLine="708"/>
        <w:rPr>
          <w:rFonts w:ascii="Times New Roman" w:hAnsi="Times New Roman"/>
          <w:color w:val="000000" w:themeColor="text1"/>
        </w:rPr>
      </w:pPr>
      <w:r w:rsidRPr="00B83599">
        <w:rPr>
          <w:rFonts w:ascii="Times New Roman" w:hAnsi="Times New Roman"/>
          <w:color w:val="000000" w:themeColor="text1"/>
        </w:rPr>
        <w:t xml:space="preserve">- </w:t>
      </w:r>
      <w:r w:rsidR="00387A28" w:rsidRPr="00B83599">
        <w:rPr>
          <w:rFonts w:ascii="Times New Roman" w:eastAsia="Calibri" w:hAnsi="Times New Roman"/>
          <w:color w:val="000000"/>
        </w:rPr>
        <w:t>Бурова Наталья Анатольевна</w:t>
      </w:r>
      <w:r w:rsidR="00B95CDE" w:rsidRPr="00B83599">
        <w:rPr>
          <w:rFonts w:ascii="Times New Roman" w:hAnsi="Times New Roman"/>
          <w:color w:val="000000" w:themeColor="text1"/>
        </w:rPr>
        <w:t>;</w:t>
      </w:r>
      <w:r w:rsidR="00387A28" w:rsidRPr="00B83599">
        <w:rPr>
          <w:rFonts w:ascii="Times New Roman" w:hAnsi="Times New Roman"/>
          <w:color w:val="000000" w:themeColor="text1"/>
        </w:rPr>
        <w:t xml:space="preserve"> </w:t>
      </w:r>
    </w:p>
    <w:p w:rsidR="00B20A32" w:rsidRPr="00B83599" w:rsidRDefault="00B20A32" w:rsidP="00BC0508">
      <w:pPr>
        <w:ind w:firstLine="708"/>
        <w:rPr>
          <w:rFonts w:ascii="Times New Roman" w:hAnsi="Times New Roman"/>
          <w:color w:val="000000" w:themeColor="text1"/>
        </w:rPr>
      </w:pPr>
      <w:r w:rsidRPr="00B83599">
        <w:rPr>
          <w:rFonts w:ascii="Times New Roman" w:hAnsi="Times New Roman"/>
          <w:color w:val="000000" w:themeColor="text1"/>
        </w:rPr>
        <w:t xml:space="preserve">- </w:t>
      </w:r>
      <w:r w:rsidR="005D2C74" w:rsidRPr="00B83599">
        <w:rPr>
          <w:rFonts w:ascii="Times New Roman" w:hAnsi="Times New Roman"/>
          <w:color w:val="000000" w:themeColor="text1"/>
        </w:rPr>
        <w:t>Ладошко Ольга Олеговна</w:t>
      </w:r>
      <w:r w:rsidR="00B95CDE" w:rsidRPr="00B83599">
        <w:rPr>
          <w:rFonts w:ascii="Times New Roman" w:hAnsi="Times New Roman"/>
          <w:color w:val="000000" w:themeColor="text1"/>
        </w:rPr>
        <w:t>;</w:t>
      </w:r>
    </w:p>
    <w:p w:rsidR="00387A28" w:rsidRPr="00B83599" w:rsidRDefault="00B20A32" w:rsidP="00BC0508">
      <w:pPr>
        <w:ind w:firstLine="708"/>
        <w:rPr>
          <w:rFonts w:ascii="Times New Roman" w:hAnsi="Times New Roman"/>
          <w:color w:val="000000" w:themeColor="text1"/>
        </w:rPr>
      </w:pPr>
      <w:r w:rsidRPr="00B83599">
        <w:rPr>
          <w:rFonts w:ascii="Times New Roman" w:hAnsi="Times New Roman"/>
          <w:color w:val="000000" w:themeColor="text1"/>
        </w:rPr>
        <w:t xml:space="preserve">- </w:t>
      </w:r>
      <w:r w:rsidR="00B95CDE" w:rsidRPr="00B83599">
        <w:rPr>
          <w:rFonts w:ascii="Times New Roman" w:hAnsi="Times New Roman"/>
          <w:color w:val="000000" w:themeColor="text1"/>
        </w:rPr>
        <w:t xml:space="preserve"> </w:t>
      </w:r>
      <w:r w:rsidR="005D2C74" w:rsidRPr="00B83599">
        <w:rPr>
          <w:rFonts w:ascii="Times New Roman" w:hAnsi="Times New Roman"/>
          <w:color w:val="000000" w:themeColor="text1"/>
        </w:rPr>
        <w:t>Юче Татьяна Анатольевна</w:t>
      </w:r>
      <w:r w:rsidR="00387A28" w:rsidRPr="00B83599">
        <w:rPr>
          <w:rFonts w:ascii="Times New Roman" w:hAnsi="Times New Roman"/>
          <w:color w:val="000000" w:themeColor="text1"/>
        </w:rPr>
        <w:t>.</w:t>
      </w:r>
    </w:p>
    <w:p w:rsidR="00387A28" w:rsidRPr="00B83599" w:rsidRDefault="00387A28" w:rsidP="00BC0508">
      <w:pPr>
        <w:ind w:firstLine="708"/>
        <w:rPr>
          <w:rFonts w:ascii="Times New Roman" w:hAnsi="Times New Roman"/>
          <w:color w:val="000000" w:themeColor="text1"/>
        </w:rPr>
      </w:pPr>
      <w:r w:rsidRPr="00B83599">
        <w:rPr>
          <w:rFonts w:ascii="Times New Roman" w:hAnsi="Times New Roman"/>
          <w:color w:val="000000" w:themeColor="text1"/>
        </w:rPr>
        <w:t xml:space="preserve">3. </w:t>
      </w:r>
      <w:r w:rsidR="002B7E75">
        <w:rPr>
          <w:rFonts w:ascii="Times New Roman" w:hAnsi="Times New Roman"/>
          <w:color w:val="000000" w:themeColor="text1"/>
        </w:rPr>
        <w:t>Утвердить порядок и сроки ликвидации юридического лица «Администрация Кетовского района</w:t>
      </w:r>
      <w:r w:rsidR="007C2163">
        <w:rPr>
          <w:rFonts w:ascii="Times New Roman" w:hAnsi="Times New Roman"/>
          <w:color w:val="000000" w:themeColor="text1"/>
        </w:rPr>
        <w:t xml:space="preserve"> Курганской области</w:t>
      </w:r>
      <w:r w:rsidR="002B7E75">
        <w:rPr>
          <w:rFonts w:ascii="Times New Roman" w:hAnsi="Times New Roman"/>
          <w:color w:val="000000" w:themeColor="text1"/>
        </w:rPr>
        <w:t>» согласно приложению к настоящему решению</w:t>
      </w:r>
      <w:r w:rsidRPr="00B83599">
        <w:rPr>
          <w:rFonts w:ascii="Times New Roman" w:hAnsi="Times New Roman"/>
          <w:color w:val="000000" w:themeColor="text1"/>
        </w:rPr>
        <w:t>.</w:t>
      </w:r>
    </w:p>
    <w:p w:rsidR="0049067F" w:rsidRPr="00B83599" w:rsidRDefault="00387A28" w:rsidP="00BC0508">
      <w:pPr>
        <w:ind w:firstLine="708"/>
        <w:rPr>
          <w:rFonts w:ascii="Times New Roman" w:hAnsi="Times New Roman"/>
        </w:rPr>
      </w:pPr>
      <w:r w:rsidRPr="00B83599">
        <w:rPr>
          <w:rFonts w:ascii="Times New Roman" w:hAnsi="Times New Roman"/>
        </w:rPr>
        <w:t xml:space="preserve">4. Ликвидационной комиссии осуществить юридические и организационные мероприятия, связанные с ликвидацией Администрации </w:t>
      </w:r>
      <w:r w:rsidR="005D2C74" w:rsidRPr="00B83599">
        <w:rPr>
          <w:rFonts w:ascii="Times New Roman" w:hAnsi="Times New Roman"/>
        </w:rPr>
        <w:t xml:space="preserve">Кетовского </w:t>
      </w:r>
      <w:r w:rsidRPr="00B83599">
        <w:rPr>
          <w:rFonts w:ascii="Times New Roman" w:hAnsi="Times New Roman"/>
        </w:rPr>
        <w:t>района</w:t>
      </w:r>
      <w:r w:rsidR="005D2C74" w:rsidRPr="00B83599">
        <w:rPr>
          <w:rFonts w:ascii="Times New Roman" w:hAnsi="Times New Roman"/>
        </w:rPr>
        <w:t xml:space="preserve"> Курганской области</w:t>
      </w:r>
      <w:r w:rsidRPr="00B83599">
        <w:rPr>
          <w:rFonts w:ascii="Times New Roman" w:hAnsi="Times New Roman"/>
        </w:rPr>
        <w:t>, в порядке и сроки, установленные законод</w:t>
      </w:r>
      <w:r w:rsidR="0049067F" w:rsidRPr="00B83599">
        <w:rPr>
          <w:rFonts w:ascii="Times New Roman" w:hAnsi="Times New Roman"/>
        </w:rPr>
        <w:t>ательством Российской Федерации.</w:t>
      </w:r>
    </w:p>
    <w:p w:rsidR="00A365AC" w:rsidRPr="00B83599" w:rsidRDefault="00387A28" w:rsidP="00BC0508">
      <w:pPr>
        <w:ind w:firstLine="708"/>
        <w:rPr>
          <w:rFonts w:ascii="Times New Roman" w:hAnsi="Times New Roman"/>
        </w:rPr>
      </w:pPr>
      <w:r w:rsidRPr="00B83599">
        <w:rPr>
          <w:rFonts w:ascii="Times New Roman" w:hAnsi="Times New Roman"/>
          <w:color w:val="000000" w:themeColor="text1"/>
        </w:rPr>
        <w:t>5</w:t>
      </w:r>
      <w:r w:rsidR="00A365AC" w:rsidRPr="00B83599">
        <w:rPr>
          <w:rFonts w:ascii="Times New Roman" w:hAnsi="Times New Roman"/>
        </w:rPr>
        <w:t>. Настоящее решение  разместить на официальном сайте Администрации Кетовского района.</w:t>
      </w:r>
    </w:p>
    <w:p w:rsidR="00AF0D05" w:rsidRPr="00B83599" w:rsidRDefault="005D2C74" w:rsidP="00BC0508">
      <w:pPr>
        <w:tabs>
          <w:tab w:val="left" w:pos="1134"/>
        </w:tabs>
        <w:suppressAutoHyphens/>
        <w:ind w:firstLine="708"/>
        <w:rPr>
          <w:rFonts w:ascii="Times New Roman" w:hAnsi="Times New Roman"/>
          <w:color w:val="000000" w:themeColor="text1"/>
        </w:rPr>
      </w:pPr>
      <w:r w:rsidRPr="00B83599">
        <w:rPr>
          <w:rFonts w:ascii="Times New Roman" w:hAnsi="Times New Roman"/>
        </w:rPr>
        <w:t>6</w:t>
      </w:r>
      <w:r w:rsidR="00A365AC" w:rsidRPr="00B83599">
        <w:rPr>
          <w:rFonts w:ascii="Times New Roman" w:hAnsi="Times New Roman"/>
        </w:rPr>
        <w:t xml:space="preserve">. </w:t>
      </w:r>
      <w:r w:rsidR="00AF0D05" w:rsidRPr="00B83599">
        <w:rPr>
          <w:rFonts w:ascii="Times New Roman" w:hAnsi="Times New Roman"/>
          <w:color w:val="000000" w:themeColor="text1"/>
        </w:rPr>
        <w:t>Настоящее решение подлежит официальному опубликованию в информационном бюллетене «Курс района» в установленном порядке.</w:t>
      </w:r>
    </w:p>
    <w:p w:rsidR="00DA1502" w:rsidRPr="00B83599" w:rsidRDefault="005D2C74" w:rsidP="00A01FE1">
      <w:pPr>
        <w:tabs>
          <w:tab w:val="left" w:pos="567"/>
        </w:tabs>
        <w:suppressAutoHyphens/>
        <w:ind w:firstLine="708"/>
        <w:rPr>
          <w:rFonts w:ascii="Times New Roman" w:hAnsi="Times New Roman"/>
        </w:rPr>
      </w:pPr>
      <w:r w:rsidRPr="00B83599">
        <w:rPr>
          <w:rFonts w:ascii="Times New Roman" w:hAnsi="Times New Roman"/>
        </w:rPr>
        <w:t>7</w:t>
      </w:r>
      <w:r w:rsidR="00DA1502" w:rsidRPr="00B83599">
        <w:rPr>
          <w:rFonts w:ascii="Times New Roman" w:hAnsi="Times New Roman"/>
        </w:rPr>
        <w:t>.  Настоящее решение вступает в силу после его опубликования</w:t>
      </w:r>
      <w:r w:rsidR="00A01FE1">
        <w:rPr>
          <w:rFonts w:ascii="Times New Roman" w:hAnsi="Times New Roman"/>
        </w:rPr>
        <w:t>.</w:t>
      </w:r>
    </w:p>
    <w:p w:rsidR="00DA1502" w:rsidRPr="00B83599" w:rsidRDefault="00DA1502" w:rsidP="00BC0508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BD149E" w:rsidRPr="00B83599" w:rsidTr="00FA5037">
        <w:tc>
          <w:tcPr>
            <w:tcW w:w="10314" w:type="dxa"/>
          </w:tcPr>
          <w:p w:rsidR="00BD149E" w:rsidRPr="00B83599" w:rsidRDefault="00BD149E" w:rsidP="00BC050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3599">
              <w:rPr>
                <w:rFonts w:ascii="Times New Roman" w:hAnsi="Times New Roman"/>
                <w:sz w:val="24"/>
                <w:szCs w:val="24"/>
              </w:rPr>
              <w:t>Председатель Думы Кетовского</w:t>
            </w:r>
          </w:p>
          <w:p w:rsidR="00BD149E" w:rsidRPr="00B83599" w:rsidRDefault="00BD149E" w:rsidP="00BC050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3599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Курганской области                                                          </w:t>
            </w:r>
            <w:r w:rsidR="007C216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B83599">
              <w:rPr>
                <w:rFonts w:ascii="Times New Roman" w:hAnsi="Times New Roman"/>
                <w:sz w:val="24"/>
                <w:szCs w:val="24"/>
              </w:rPr>
              <w:t>Л.Н. Воинков</w:t>
            </w:r>
          </w:p>
          <w:p w:rsidR="00BD149E" w:rsidRPr="00B83599" w:rsidRDefault="00BD149E" w:rsidP="00BC0508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E75" w:rsidRPr="00B83599" w:rsidTr="00FA5037">
        <w:tc>
          <w:tcPr>
            <w:tcW w:w="10314" w:type="dxa"/>
          </w:tcPr>
          <w:p w:rsidR="002B7E75" w:rsidRPr="002B7E75" w:rsidRDefault="002B7E75" w:rsidP="00BC050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7E75">
              <w:rPr>
                <w:rFonts w:ascii="Times New Roman" w:hAnsi="Times New Roman"/>
                <w:sz w:val="24"/>
                <w:szCs w:val="24"/>
              </w:rPr>
              <w:t>И.о. Главы Кетовского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7C2163">
              <w:rPr>
                <w:rFonts w:ascii="Times New Roman" w:hAnsi="Times New Roman"/>
                <w:sz w:val="24"/>
                <w:szCs w:val="24"/>
              </w:rPr>
              <w:t xml:space="preserve">   О.Н. Язовских</w:t>
            </w:r>
          </w:p>
        </w:tc>
      </w:tr>
    </w:tbl>
    <w:p w:rsidR="0030790B" w:rsidRPr="00B83599" w:rsidRDefault="0030790B" w:rsidP="00BC0508">
      <w:pPr>
        <w:pStyle w:val="a8"/>
        <w:spacing w:before="0" w:beforeAutospacing="0"/>
        <w:rPr>
          <w:rFonts w:ascii="Arial" w:hAnsi="Arial" w:cs="Arial"/>
        </w:rPr>
      </w:pPr>
    </w:p>
    <w:p w:rsidR="00425062" w:rsidRPr="00A54F0F" w:rsidRDefault="00425062" w:rsidP="00425062">
      <w:pPr>
        <w:ind w:left="5387"/>
        <w:contextualSpacing/>
        <w:rPr>
          <w:rFonts w:ascii="Times New Roman" w:hAnsi="Times New Roman"/>
          <w:bCs/>
        </w:rPr>
      </w:pPr>
    </w:p>
    <w:p w:rsidR="00425062" w:rsidRPr="00A54F0F" w:rsidRDefault="00425062" w:rsidP="00A54F0F">
      <w:pPr>
        <w:ind w:left="5387" w:firstLine="0"/>
        <w:contextualSpacing/>
        <w:rPr>
          <w:rFonts w:ascii="Times New Roman" w:hAnsi="Times New Roman"/>
          <w:bCs/>
        </w:rPr>
      </w:pPr>
      <w:r w:rsidRPr="00A54F0F">
        <w:rPr>
          <w:rFonts w:ascii="Times New Roman" w:hAnsi="Times New Roman"/>
          <w:bCs/>
        </w:rPr>
        <w:t xml:space="preserve">Приложение  </w:t>
      </w:r>
    </w:p>
    <w:p w:rsidR="00425062" w:rsidRPr="00A54F0F" w:rsidRDefault="00425062" w:rsidP="00A54F0F">
      <w:pPr>
        <w:ind w:left="5387" w:firstLine="0"/>
        <w:contextualSpacing/>
        <w:rPr>
          <w:rFonts w:ascii="Times New Roman" w:hAnsi="Times New Roman"/>
          <w:bCs/>
        </w:rPr>
      </w:pPr>
      <w:r w:rsidRPr="00A54F0F">
        <w:rPr>
          <w:rFonts w:ascii="Times New Roman" w:hAnsi="Times New Roman"/>
          <w:bCs/>
        </w:rPr>
        <w:t xml:space="preserve">к решению Думы   Кетовского муниципального округа Курганской области </w:t>
      </w:r>
    </w:p>
    <w:p w:rsidR="00425062" w:rsidRPr="00A54F0F" w:rsidRDefault="00425062" w:rsidP="00A54F0F">
      <w:pPr>
        <w:ind w:left="5387" w:firstLine="0"/>
        <w:contextualSpacing/>
        <w:rPr>
          <w:rFonts w:ascii="Times New Roman" w:hAnsi="Times New Roman"/>
        </w:rPr>
      </w:pPr>
      <w:r w:rsidRPr="00A54F0F">
        <w:rPr>
          <w:rFonts w:ascii="Times New Roman" w:hAnsi="Times New Roman"/>
          <w:bCs/>
        </w:rPr>
        <w:t>от «</w:t>
      </w:r>
      <w:r w:rsidR="00231FD8">
        <w:rPr>
          <w:rFonts w:ascii="Times New Roman" w:hAnsi="Times New Roman"/>
          <w:bCs/>
        </w:rPr>
        <w:t>24</w:t>
      </w:r>
      <w:r w:rsidRPr="00A54F0F">
        <w:rPr>
          <w:rFonts w:ascii="Times New Roman" w:hAnsi="Times New Roman"/>
          <w:bCs/>
        </w:rPr>
        <w:t xml:space="preserve">» августа 2022 года </w:t>
      </w:r>
      <w:r w:rsidRPr="00A54F0F">
        <w:rPr>
          <w:rFonts w:ascii="Times New Roman" w:hAnsi="Times New Roman"/>
        </w:rPr>
        <w:t xml:space="preserve">№ </w:t>
      </w:r>
      <w:r w:rsidR="00231FD8">
        <w:rPr>
          <w:rFonts w:ascii="Times New Roman" w:hAnsi="Times New Roman"/>
        </w:rPr>
        <w:t>38</w:t>
      </w:r>
    </w:p>
    <w:p w:rsidR="00425062" w:rsidRPr="00A54F0F" w:rsidRDefault="00425062" w:rsidP="00A54F0F">
      <w:pPr>
        <w:ind w:left="5387" w:firstLine="0"/>
        <w:contextualSpacing/>
        <w:rPr>
          <w:rFonts w:ascii="Times New Roman" w:hAnsi="Times New Roman"/>
        </w:rPr>
      </w:pPr>
      <w:r w:rsidRPr="00A54F0F">
        <w:rPr>
          <w:rFonts w:ascii="Times New Roman" w:hAnsi="Times New Roman"/>
        </w:rPr>
        <w:t>«О ликвидации Администрации Кетовского района Курганской области»</w:t>
      </w:r>
    </w:p>
    <w:p w:rsidR="00425062" w:rsidRPr="003D148D" w:rsidRDefault="00425062" w:rsidP="00A54F0F">
      <w:pPr>
        <w:ind w:left="5812" w:firstLine="0"/>
        <w:contextualSpacing/>
      </w:pPr>
    </w:p>
    <w:p w:rsidR="00425062" w:rsidRPr="003D148D" w:rsidRDefault="00425062" w:rsidP="00425062">
      <w:pPr>
        <w:ind w:left="5812"/>
        <w:contextualSpacing/>
      </w:pPr>
    </w:p>
    <w:p w:rsidR="00425062" w:rsidRPr="00A54F0F" w:rsidRDefault="00425062" w:rsidP="00425062">
      <w:pPr>
        <w:tabs>
          <w:tab w:val="left" w:pos="10080"/>
        </w:tabs>
        <w:suppressAutoHyphens/>
        <w:contextualSpacing/>
        <w:jc w:val="center"/>
        <w:rPr>
          <w:rFonts w:ascii="Times New Roman" w:hAnsi="Times New Roman"/>
          <w:b/>
          <w:lang w:eastAsia="ar-SA"/>
        </w:rPr>
      </w:pPr>
      <w:r w:rsidRPr="00A54F0F">
        <w:rPr>
          <w:rFonts w:ascii="Times New Roman" w:hAnsi="Times New Roman"/>
          <w:b/>
          <w:lang w:eastAsia="ar-SA"/>
        </w:rPr>
        <w:t xml:space="preserve">ПОРЯДОК И СРОКИ </w:t>
      </w:r>
    </w:p>
    <w:p w:rsidR="00425062" w:rsidRPr="00A54F0F" w:rsidRDefault="00425062" w:rsidP="00425062">
      <w:pPr>
        <w:tabs>
          <w:tab w:val="left" w:pos="10080"/>
        </w:tabs>
        <w:suppressAutoHyphens/>
        <w:contextualSpacing/>
        <w:jc w:val="center"/>
        <w:rPr>
          <w:rFonts w:ascii="Times New Roman" w:hAnsi="Times New Roman"/>
        </w:rPr>
      </w:pPr>
      <w:r w:rsidRPr="00A54F0F">
        <w:rPr>
          <w:rFonts w:ascii="Times New Roman" w:hAnsi="Times New Roman"/>
          <w:b/>
          <w:lang w:eastAsia="ar-SA"/>
        </w:rPr>
        <w:t xml:space="preserve">ликвидации </w:t>
      </w:r>
      <w:r w:rsidRPr="00A54F0F">
        <w:rPr>
          <w:rFonts w:ascii="Times New Roman" w:hAnsi="Times New Roman"/>
          <w:b/>
        </w:rPr>
        <w:t>Администрации Кетовского района Курганской области</w:t>
      </w:r>
      <w:r w:rsidRPr="00A54F0F">
        <w:rPr>
          <w:rFonts w:ascii="Times New Roman" w:hAnsi="Times New Roman"/>
        </w:rPr>
        <w:t>.</w:t>
      </w:r>
    </w:p>
    <w:p w:rsidR="00425062" w:rsidRPr="00A54F0F" w:rsidRDefault="00425062" w:rsidP="00425062">
      <w:pPr>
        <w:tabs>
          <w:tab w:val="left" w:pos="10080"/>
        </w:tabs>
        <w:suppressAutoHyphens/>
        <w:contextualSpacing/>
        <w:jc w:val="center"/>
        <w:rPr>
          <w:rFonts w:ascii="Times New Roman" w:hAnsi="Times New Roman"/>
          <w:lang w:eastAsia="ar-SA"/>
        </w:rPr>
      </w:pPr>
    </w:p>
    <w:p w:rsidR="00425062" w:rsidRPr="000A3ECB" w:rsidRDefault="00425062" w:rsidP="00425062">
      <w:pPr>
        <w:autoSpaceDE w:val="0"/>
        <w:autoSpaceDN w:val="0"/>
        <w:adjustRightInd w:val="0"/>
        <w:ind w:firstLine="720"/>
        <w:contextualSpacing/>
        <w:rPr>
          <w:rFonts w:ascii="Times New Roman" w:hAnsi="Times New Roman"/>
          <w:sz w:val="23"/>
          <w:szCs w:val="23"/>
        </w:rPr>
      </w:pPr>
      <w:r w:rsidRPr="000A3ECB">
        <w:rPr>
          <w:rFonts w:ascii="Times New Roman" w:hAnsi="Times New Roman"/>
          <w:sz w:val="23"/>
          <w:szCs w:val="23"/>
        </w:rPr>
        <w:t>1. Ликвидация Администрации Кетовского района Курганской области (далее – юридическое лицо) производится в соответствии с действующим законодательством Российской Федерации.</w:t>
      </w:r>
    </w:p>
    <w:p w:rsidR="00425062" w:rsidRPr="000A3ECB" w:rsidRDefault="00425062" w:rsidP="00425062">
      <w:pPr>
        <w:autoSpaceDE w:val="0"/>
        <w:autoSpaceDN w:val="0"/>
        <w:adjustRightInd w:val="0"/>
        <w:ind w:firstLine="720"/>
        <w:contextualSpacing/>
        <w:rPr>
          <w:rFonts w:ascii="Times New Roman" w:hAnsi="Times New Roman"/>
          <w:sz w:val="23"/>
          <w:szCs w:val="23"/>
        </w:rPr>
      </w:pPr>
      <w:r w:rsidRPr="000A3ECB">
        <w:rPr>
          <w:rFonts w:ascii="Times New Roman" w:hAnsi="Times New Roman"/>
          <w:sz w:val="23"/>
          <w:szCs w:val="23"/>
        </w:rPr>
        <w:t>2. Решение о ликвидации юридического лица и назначении ликвидационной комиссии принимается решением Думы Кетовского муниципального округа Курганской области.</w:t>
      </w:r>
    </w:p>
    <w:p w:rsidR="00425062" w:rsidRPr="000A3ECB" w:rsidRDefault="00425062" w:rsidP="00425062">
      <w:pPr>
        <w:autoSpaceDE w:val="0"/>
        <w:autoSpaceDN w:val="0"/>
        <w:adjustRightInd w:val="0"/>
        <w:ind w:firstLine="720"/>
        <w:contextualSpacing/>
        <w:rPr>
          <w:rFonts w:ascii="Times New Roman" w:hAnsi="Times New Roman"/>
          <w:sz w:val="23"/>
          <w:szCs w:val="23"/>
        </w:rPr>
      </w:pPr>
      <w:r w:rsidRPr="000A3ECB">
        <w:rPr>
          <w:rFonts w:ascii="Times New Roman" w:hAnsi="Times New Roman"/>
          <w:sz w:val="23"/>
          <w:szCs w:val="23"/>
        </w:rPr>
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425062" w:rsidRPr="000A3ECB" w:rsidRDefault="00425062" w:rsidP="00425062">
      <w:pPr>
        <w:autoSpaceDE w:val="0"/>
        <w:autoSpaceDN w:val="0"/>
        <w:adjustRightInd w:val="0"/>
        <w:ind w:firstLine="720"/>
        <w:contextualSpacing/>
        <w:rPr>
          <w:rFonts w:ascii="Times New Roman" w:hAnsi="Times New Roman"/>
          <w:sz w:val="23"/>
          <w:szCs w:val="23"/>
        </w:rPr>
      </w:pPr>
      <w:r w:rsidRPr="000A3ECB">
        <w:rPr>
          <w:rFonts w:ascii="Times New Roman" w:hAnsi="Times New Roman"/>
          <w:sz w:val="23"/>
          <w:szCs w:val="23"/>
        </w:rPr>
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425062" w:rsidRPr="000A3ECB" w:rsidRDefault="00425062" w:rsidP="00425062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3"/>
          <w:szCs w:val="23"/>
        </w:rPr>
      </w:pPr>
      <w:r w:rsidRPr="000A3ECB">
        <w:rPr>
          <w:rFonts w:ascii="Times New Roman" w:hAnsi="Times New Roman"/>
          <w:sz w:val="23"/>
          <w:szCs w:val="23"/>
        </w:rPr>
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425062" w:rsidRPr="000A3ECB" w:rsidRDefault="00425062" w:rsidP="00425062">
      <w:pPr>
        <w:autoSpaceDE w:val="0"/>
        <w:autoSpaceDN w:val="0"/>
        <w:adjustRightInd w:val="0"/>
        <w:ind w:firstLine="720"/>
        <w:contextualSpacing/>
        <w:rPr>
          <w:rFonts w:ascii="Times New Roman" w:hAnsi="Times New Roman"/>
          <w:sz w:val="23"/>
          <w:szCs w:val="23"/>
        </w:rPr>
      </w:pPr>
      <w:r w:rsidRPr="000A3ECB">
        <w:rPr>
          <w:rFonts w:ascii="Times New Roman" w:hAnsi="Times New Roman"/>
          <w:sz w:val="23"/>
          <w:szCs w:val="23"/>
        </w:rPr>
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425062" w:rsidRPr="000A3ECB" w:rsidRDefault="00425062" w:rsidP="00425062">
      <w:pPr>
        <w:autoSpaceDE w:val="0"/>
        <w:autoSpaceDN w:val="0"/>
        <w:adjustRightInd w:val="0"/>
        <w:ind w:firstLine="540"/>
        <w:contextualSpacing/>
        <w:rPr>
          <w:rFonts w:ascii="Times New Roman" w:hAnsi="Times New Roman"/>
          <w:sz w:val="23"/>
          <w:szCs w:val="23"/>
        </w:rPr>
      </w:pPr>
      <w:r w:rsidRPr="000A3ECB">
        <w:rPr>
          <w:rFonts w:ascii="Times New Roman" w:hAnsi="Times New Roman"/>
          <w:sz w:val="23"/>
          <w:szCs w:val="23"/>
        </w:rPr>
        <w:t xml:space="preserve">  </w:t>
      </w:r>
      <w:r w:rsidRPr="000A3ECB">
        <w:rPr>
          <w:rFonts w:ascii="Times New Roman" w:hAnsi="Times New Roman"/>
          <w:sz w:val="23"/>
          <w:szCs w:val="23"/>
        </w:rPr>
        <w:tab/>
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425062" w:rsidRPr="000A3ECB" w:rsidRDefault="00425062" w:rsidP="00425062">
      <w:pPr>
        <w:autoSpaceDE w:val="0"/>
        <w:autoSpaceDN w:val="0"/>
        <w:adjustRightInd w:val="0"/>
        <w:ind w:firstLine="720"/>
        <w:contextualSpacing/>
        <w:rPr>
          <w:rFonts w:ascii="Times New Roman" w:hAnsi="Times New Roman"/>
          <w:sz w:val="23"/>
          <w:szCs w:val="23"/>
        </w:rPr>
      </w:pPr>
      <w:r w:rsidRPr="000A3ECB">
        <w:rPr>
          <w:rFonts w:ascii="Times New Roman" w:hAnsi="Times New Roman"/>
          <w:sz w:val="23"/>
          <w:szCs w:val="23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</w:r>
      <w:hyperlink r:id="rId8" w:history="1">
        <w:r w:rsidRPr="000A3ECB">
          <w:rPr>
            <w:rFonts w:ascii="Times New Roman" w:hAnsi="Times New Roman"/>
            <w:sz w:val="23"/>
            <w:szCs w:val="23"/>
          </w:rPr>
          <w:t>порядке</w:t>
        </w:r>
      </w:hyperlink>
      <w:r w:rsidRPr="000A3ECB">
        <w:rPr>
          <w:rFonts w:ascii="Times New Roman" w:hAnsi="Times New Roman"/>
          <w:sz w:val="23"/>
          <w:szCs w:val="23"/>
        </w:rPr>
        <w:t>, установленном для исполнения судебных решений.</w:t>
      </w:r>
    </w:p>
    <w:p w:rsidR="00425062" w:rsidRPr="000A3ECB" w:rsidRDefault="00425062" w:rsidP="00425062">
      <w:pPr>
        <w:autoSpaceDE w:val="0"/>
        <w:autoSpaceDN w:val="0"/>
        <w:adjustRightInd w:val="0"/>
        <w:ind w:firstLine="720"/>
        <w:contextualSpacing/>
        <w:rPr>
          <w:rFonts w:ascii="Times New Roman" w:hAnsi="Times New Roman"/>
          <w:sz w:val="23"/>
          <w:szCs w:val="23"/>
        </w:rPr>
      </w:pPr>
      <w:r w:rsidRPr="000A3ECB">
        <w:rPr>
          <w:rFonts w:ascii="Times New Roman" w:hAnsi="Times New Roman"/>
          <w:sz w:val="23"/>
          <w:szCs w:val="23"/>
        </w:rPr>
        <w:t xml:space="preserve">7. 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</w:r>
      <w:hyperlink r:id="rId9" w:history="1">
        <w:r w:rsidRPr="000A3ECB">
          <w:rPr>
            <w:rFonts w:ascii="Times New Roman" w:hAnsi="Times New Roman"/>
            <w:sz w:val="23"/>
            <w:szCs w:val="23"/>
          </w:rPr>
          <w:t>статьей 64</w:t>
        </w:r>
      </w:hyperlink>
      <w:r w:rsidRPr="000A3ECB">
        <w:rPr>
          <w:rFonts w:ascii="Times New Roman" w:hAnsi="Times New Roman"/>
          <w:sz w:val="23"/>
          <w:szCs w:val="23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10" w:history="1">
        <w:r w:rsidRPr="000A3ECB">
          <w:rPr>
            <w:rFonts w:ascii="Times New Roman" w:hAnsi="Times New Roman"/>
            <w:sz w:val="23"/>
            <w:szCs w:val="23"/>
          </w:rPr>
          <w:t>третьей</w:t>
        </w:r>
      </w:hyperlink>
      <w:r w:rsidRPr="000A3ECB">
        <w:rPr>
          <w:rFonts w:ascii="Times New Roman" w:hAnsi="Times New Roman"/>
          <w:sz w:val="23"/>
          <w:szCs w:val="23"/>
        </w:rPr>
        <w:t xml:space="preserve"> и </w:t>
      </w:r>
      <w:hyperlink r:id="rId11" w:history="1">
        <w:r w:rsidRPr="000A3ECB">
          <w:rPr>
            <w:rFonts w:ascii="Times New Roman" w:hAnsi="Times New Roman"/>
            <w:sz w:val="23"/>
            <w:szCs w:val="23"/>
          </w:rPr>
          <w:t>четвертой</w:t>
        </w:r>
      </w:hyperlink>
      <w:r w:rsidRPr="000A3ECB">
        <w:rPr>
          <w:rFonts w:ascii="Times New Roman" w:hAnsi="Times New Roman"/>
          <w:sz w:val="23"/>
          <w:szCs w:val="23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</w:p>
    <w:p w:rsidR="00425062" w:rsidRPr="000A3ECB" w:rsidRDefault="00425062" w:rsidP="00425062">
      <w:pPr>
        <w:autoSpaceDE w:val="0"/>
        <w:autoSpaceDN w:val="0"/>
        <w:adjustRightInd w:val="0"/>
        <w:ind w:firstLine="720"/>
        <w:contextualSpacing/>
        <w:rPr>
          <w:rFonts w:ascii="Times New Roman" w:hAnsi="Times New Roman"/>
          <w:sz w:val="23"/>
          <w:szCs w:val="23"/>
        </w:rPr>
      </w:pPr>
      <w:r w:rsidRPr="000A3ECB">
        <w:rPr>
          <w:rFonts w:ascii="Times New Roman" w:hAnsi="Times New Roman"/>
          <w:sz w:val="23"/>
          <w:szCs w:val="23"/>
        </w:rPr>
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</w:r>
    </w:p>
    <w:p w:rsidR="00425062" w:rsidRPr="000A3ECB" w:rsidRDefault="00425062" w:rsidP="00425062">
      <w:pPr>
        <w:autoSpaceDE w:val="0"/>
        <w:autoSpaceDN w:val="0"/>
        <w:adjustRightInd w:val="0"/>
        <w:ind w:firstLine="720"/>
        <w:contextualSpacing/>
        <w:rPr>
          <w:rFonts w:ascii="Times New Roman" w:hAnsi="Times New Roman"/>
          <w:sz w:val="23"/>
          <w:szCs w:val="23"/>
        </w:rPr>
      </w:pPr>
      <w:r w:rsidRPr="000A3ECB">
        <w:rPr>
          <w:rFonts w:ascii="Times New Roman" w:hAnsi="Times New Roman"/>
          <w:sz w:val="23"/>
          <w:szCs w:val="23"/>
        </w:rPr>
        <w:t>9. Оставшееся после удовлетворения требований кредиторов имущество юридического лица передается вновь образованному муниципальному образованию, имеющему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425062" w:rsidRPr="000A3ECB" w:rsidRDefault="00425062" w:rsidP="00425062">
      <w:pPr>
        <w:autoSpaceDE w:val="0"/>
        <w:autoSpaceDN w:val="0"/>
        <w:adjustRightInd w:val="0"/>
        <w:ind w:firstLine="720"/>
        <w:contextualSpacing/>
        <w:rPr>
          <w:rFonts w:ascii="Times New Roman" w:hAnsi="Times New Roman"/>
          <w:sz w:val="23"/>
          <w:szCs w:val="23"/>
        </w:rPr>
      </w:pPr>
      <w:r w:rsidRPr="000A3ECB">
        <w:rPr>
          <w:rFonts w:ascii="Times New Roman" w:hAnsi="Times New Roman"/>
          <w:sz w:val="23"/>
          <w:szCs w:val="23"/>
        </w:rPr>
        <w:t xml:space="preserve">10. Ликвидация юридического лица считается завершенной, а юридическое лицо - прекратившим существование после обращения руководителя ликвидационной комиссии в уполномоченный государственный орган и внесения об этом записи в </w:t>
      </w:r>
      <w:hyperlink r:id="rId12" w:history="1">
        <w:r w:rsidRPr="000A3ECB">
          <w:rPr>
            <w:rFonts w:ascii="Times New Roman" w:hAnsi="Times New Roman"/>
            <w:sz w:val="23"/>
            <w:szCs w:val="23"/>
          </w:rPr>
          <w:t>единый государственный реестр юридических лиц</w:t>
        </w:r>
      </w:hyperlink>
      <w:r w:rsidRPr="000A3ECB">
        <w:rPr>
          <w:rFonts w:ascii="Times New Roman" w:hAnsi="Times New Roman"/>
          <w:sz w:val="23"/>
          <w:szCs w:val="23"/>
        </w:rPr>
        <w:t>.</w:t>
      </w:r>
    </w:p>
    <w:p w:rsidR="00425062" w:rsidRPr="000A3ECB" w:rsidRDefault="00425062" w:rsidP="00425062">
      <w:pPr>
        <w:contextualSpacing/>
        <w:rPr>
          <w:rFonts w:ascii="Times New Roman" w:hAnsi="Times New Roman"/>
          <w:sz w:val="23"/>
          <w:szCs w:val="23"/>
        </w:rPr>
      </w:pPr>
    </w:p>
    <w:p w:rsidR="00425062" w:rsidRPr="000A3ECB" w:rsidRDefault="00425062" w:rsidP="00425062">
      <w:pPr>
        <w:contextualSpacing/>
        <w:rPr>
          <w:rFonts w:ascii="Times New Roman" w:hAnsi="Times New Roman"/>
          <w:sz w:val="23"/>
          <w:szCs w:val="23"/>
        </w:rPr>
      </w:pPr>
    </w:p>
    <w:p w:rsidR="00425062" w:rsidRPr="000A3ECB" w:rsidRDefault="00425062" w:rsidP="00425062">
      <w:pPr>
        <w:contextualSpacing/>
        <w:rPr>
          <w:rFonts w:ascii="Times New Roman" w:hAnsi="Times New Roman"/>
          <w:sz w:val="23"/>
          <w:szCs w:val="23"/>
        </w:rPr>
      </w:pPr>
    </w:p>
    <w:p w:rsidR="0085123E" w:rsidRDefault="0085123E" w:rsidP="00CE680B">
      <w:pPr>
        <w:pStyle w:val="a8"/>
        <w:spacing w:before="0" w:beforeAutospacing="0" w:after="0" w:afterAutospacing="0"/>
        <w:ind w:left="5387"/>
        <w:jc w:val="both"/>
      </w:pPr>
    </w:p>
    <w:sectPr w:rsidR="0085123E" w:rsidSect="00C61224">
      <w:headerReference w:type="even" r:id="rId13"/>
      <w:pgSz w:w="11907" w:h="16840" w:code="9"/>
      <w:pgMar w:top="993" w:right="425" w:bottom="567" w:left="1276" w:header="1077" w:footer="1077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BA4" w:rsidRDefault="00490BA4">
      <w:r>
        <w:separator/>
      </w:r>
    </w:p>
  </w:endnote>
  <w:endnote w:type="continuationSeparator" w:id="1">
    <w:p w:rsidR="00490BA4" w:rsidRDefault="00490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BA4" w:rsidRDefault="00490BA4">
      <w:r>
        <w:separator/>
      </w:r>
    </w:p>
  </w:footnote>
  <w:footnote w:type="continuationSeparator" w:id="1">
    <w:p w:rsidR="00490BA4" w:rsidRDefault="00490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B2" w:rsidRDefault="00352371" w:rsidP="005B1C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21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22B2" w:rsidRDefault="00490B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339"/>
    <w:multiLevelType w:val="hybridMultilevel"/>
    <w:tmpl w:val="67FEF562"/>
    <w:lvl w:ilvl="0" w:tplc="4C5A8B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59F1CEA"/>
    <w:multiLevelType w:val="hybridMultilevel"/>
    <w:tmpl w:val="2BD4D256"/>
    <w:lvl w:ilvl="0" w:tplc="9E9EAC8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2">
    <w:nsid w:val="4A381833"/>
    <w:multiLevelType w:val="hybridMultilevel"/>
    <w:tmpl w:val="061E3040"/>
    <w:lvl w:ilvl="0" w:tplc="80EA0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F208A4"/>
    <w:multiLevelType w:val="hybridMultilevel"/>
    <w:tmpl w:val="1C7AF5DA"/>
    <w:lvl w:ilvl="0" w:tplc="6FDE0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4B2261"/>
    <w:multiLevelType w:val="hybridMultilevel"/>
    <w:tmpl w:val="90A8E0B0"/>
    <w:lvl w:ilvl="0" w:tplc="49D4A370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BBE"/>
    <w:rsid w:val="00000036"/>
    <w:rsid w:val="000170A7"/>
    <w:rsid w:val="000306A2"/>
    <w:rsid w:val="000734A8"/>
    <w:rsid w:val="0009552B"/>
    <w:rsid w:val="000A3ECB"/>
    <w:rsid w:val="000A5146"/>
    <w:rsid w:val="000A795B"/>
    <w:rsid w:val="000B4267"/>
    <w:rsid w:val="000B47D5"/>
    <w:rsid w:val="000D3990"/>
    <w:rsid w:val="000E0C1A"/>
    <w:rsid w:val="001008C2"/>
    <w:rsid w:val="00135FFA"/>
    <w:rsid w:val="00136DB7"/>
    <w:rsid w:val="001436C3"/>
    <w:rsid w:val="00146A63"/>
    <w:rsid w:val="001524B0"/>
    <w:rsid w:val="00155592"/>
    <w:rsid w:val="0018300A"/>
    <w:rsid w:val="001A66AE"/>
    <w:rsid w:val="001B46CB"/>
    <w:rsid w:val="001D1C3E"/>
    <w:rsid w:val="001E7AE5"/>
    <w:rsid w:val="0020460A"/>
    <w:rsid w:val="00204A34"/>
    <w:rsid w:val="00205A50"/>
    <w:rsid w:val="0021606E"/>
    <w:rsid w:val="002257AB"/>
    <w:rsid w:val="00226D41"/>
    <w:rsid w:val="00230D40"/>
    <w:rsid w:val="00231FD8"/>
    <w:rsid w:val="002444CD"/>
    <w:rsid w:val="00253BDD"/>
    <w:rsid w:val="002670E2"/>
    <w:rsid w:val="00267E96"/>
    <w:rsid w:val="00296B4D"/>
    <w:rsid w:val="002A364A"/>
    <w:rsid w:val="002B0525"/>
    <w:rsid w:val="002B248D"/>
    <w:rsid w:val="002B7E75"/>
    <w:rsid w:val="002C12FF"/>
    <w:rsid w:val="002C2844"/>
    <w:rsid w:val="002C6FA5"/>
    <w:rsid w:val="002E11B7"/>
    <w:rsid w:val="002E6C0B"/>
    <w:rsid w:val="002F0634"/>
    <w:rsid w:val="0030790B"/>
    <w:rsid w:val="003110E1"/>
    <w:rsid w:val="00316361"/>
    <w:rsid w:val="003214A4"/>
    <w:rsid w:val="003233E2"/>
    <w:rsid w:val="003259E9"/>
    <w:rsid w:val="00350BF6"/>
    <w:rsid w:val="00350CCD"/>
    <w:rsid w:val="00352371"/>
    <w:rsid w:val="00367F67"/>
    <w:rsid w:val="003713EB"/>
    <w:rsid w:val="003828E5"/>
    <w:rsid w:val="003832EF"/>
    <w:rsid w:val="00383611"/>
    <w:rsid w:val="00386B40"/>
    <w:rsid w:val="00387A28"/>
    <w:rsid w:val="0039115F"/>
    <w:rsid w:val="003A4376"/>
    <w:rsid w:val="003A6B7A"/>
    <w:rsid w:val="003B03E5"/>
    <w:rsid w:val="003C0514"/>
    <w:rsid w:val="003C3DA8"/>
    <w:rsid w:val="003C7EC7"/>
    <w:rsid w:val="003D0A82"/>
    <w:rsid w:val="003D3E1E"/>
    <w:rsid w:val="003D5FFA"/>
    <w:rsid w:val="003E0334"/>
    <w:rsid w:val="003E1147"/>
    <w:rsid w:val="003E24BC"/>
    <w:rsid w:val="003F364B"/>
    <w:rsid w:val="003F6AE3"/>
    <w:rsid w:val="003F77FF"/>
    <w:rsid w:val="0040353B"/>
    <w:rsid w:val="00404C8B"/>
    <w:rsid w:val="0041422C"/>
    <w:rsid w:val="004156EC"/>
    <w:rsid w:val="00425062"/>
    <w:rsid w:val="004336D2"/>
    <w:rsid w:val="00441984"/>
    <w:rsid w:val="004474CE"/>
    <w:rsid w:val="00464C34"/>
    <w:rsid w:val="00465DD0"/>
    <w:rsid w:val="004711D5"/>
    <w:rsid w:val="00480870"/>
    <w:rsid w:val="0049067F"/>
    <w:rsid w:val="00490BA4"/>
    <w:rsid w:val="0049266D"/>
    <w:rsid w:val="004940FF"/>
    <w:rsid w:val="004960DA"/>
    <w:rsid w:val="0049681E"/>
    <w:rsid w:val="004A7763"/>
    <w:rsid w:val="004B281B"/>
    <w:rsid w:val="004C008D"/>
    <w:rsid w:val="004D10E3"/>
    <w:rsid w:val="004D3B4F"/>
    <w:rsid w:val="004D580F"/>
    <w:rsid w:val="004E05B3"/>
    <w:rsid w:val="004E54D5"/>
    <w:rsid w:val="004F25E3"/>
    <w:rsid w:val="00507B14"/>
    <w:rsid w:val="00511E4A"/>
    <w:rsid w:val="0051294B"/>
    <w:rsid w:val="00513F89"/>
    <w:rsid w:val="00517D0F"/>
    <w:rsid w:val="0052067A"/>
    <w:rsid w:val="00526214"/>
    <w:rsid w:val="0053281D"/>
    <w:rsid w:val="005342CF"/>
    <w:rsid w:val="00543DEC"/>
    <w:rsid w:val="005518E9"/>
    <w:rsid w:val="005528B5"/>
    <w:rsid w:val="00564594"/>
    <w:rsid w:val="00566B9F"/>
    <w:rsid w:val="00571129"/>
    <w:rsid w:val="00571153"/>
    <w:rsid w:val="005828F4"/>
    <w:rsid w:val="00585A54"/>
    <w:rsid w:val="00587841"/>
    <w:rsid w:val="00590C7F"/>
    <w:rsid w:val="005917CC"/>
    <w:rsid w:val="00593B7A"/>
    <w:rsid w:val="00593F4F"/>
    <w:rsid w:val="00595E11"/>
    <w:rsid w:val="005A2083"/>
    <w:rsid w:val="005A32E5"/>
    <w:rsid w:val="005A3C70"/>
    <w:rsid w:val="005A56DB"/>
    <w:rsid w:val="005A652B"/>
    <w:rsid w:val="005B0DA2"/>
    <w:rsid w:val="005B2C74"/>
    <w:rsid w:val="005B7083"/>
    <w:rsid w:val="005C146C"/>
    <w:rsid w:val="005C4D2F"/>
    <w:rsid w:val="005D2C74"/>
    <w:rsid w:val="005E4082"/>
    <w:rsid w:val="005F66CB"/>
    <w:rsid w:val="00601697"/>
    <w:rsid w:val="00603DA6"/>
    <w:rsid w:val="0060625C"/>
    <w:rsid w:val="006078E7"/>
    <w:rsid w:val="006113DB"/>
    <w:rsid w:val="00621A6D"/>
    <w:rsid w:val="00627F5F"/>
    <w:rsid w:val="00635A1A"/>
    <w:rsid w:val="00645277"/>
    <w:rsid w:val="00651FA9"/>
    <w:rsid w:val="00677FE2"/>
    <w:rsid w:val="00684A27"/>
    <w:rsid w:val="00695825"/>
    <w:rsid w:val="006A6874"/>
    <w:rsid w:val="006B176A"/>
    <w:rsid w:val="006B4608"/>
    <w:rsid w:val="006D6784"/>
    <w:rsid w:val="006E0526"/>
    <w:rsid w:val="006F0BB1"/>
    <w:rsid w:val="006F2CD1"/>
    <w:rsid w:val="006F3C53"/>
    <w:rsid w:val="006F6BBE"/>
    <w:rsid w:val="00703484"/>
    <w:rsid w:val="007056B8"/>
    <w:rsid w:val="0071574B"/>
    <w:rsid w:val="007219B0"/>
    <w:rsid w:val="00724A1B"/>
    <w:rsid w:val="0072738F"/>
    <w:rsid w:val="00744B23"/>
    <w:rsid w:val="007665FE"/>
    <w:rsid w:val="00775762"/>
    <w:rsid w:val="00782564"/>
    <w:rsid w:val="0079258A"/>
    <w:rsid w:val="007A2163"/>
    <w:rsid w:val="007A3C57"/>
    <w:rsid w:val="007A430B"/>
    <w:rsid w:val="007A71F5"/>
    <w:rsid w:val="007B7216"/>
    <w:rsid w:val="007C056F"/>
    <w:rsid w:val="007C2163"/>
    <w:rsid w:val="007C3068"/>
    <w:rsid w:val="007C7C9A"/>
    <w:rsid w:val="007D2621"/>
    <w:rsid w:val="007E05C6"/>
    <w:rsid w:val="007E1747"/>
    <w:rsid w:val="007F65C3"/>
    <w:rsid w:val="008013BE"/>
    <w:rsid w:val="0080511D"/>
    <w:rsid w:val="0082788A"/>
    <w:rsid w:val="0083210E"/>
    <w:rsid w:val="00842337"/>
    <w:rsid w:val="00845FA2"/>
    <w:rsid w:val="0085077B"/>
    <w:rsid w:val="0085123E"/>
    <w:rsid w:val="00864154"/>
    <w:rsid w:val="00881C59"/>
    <w:rsid w:val="0089068C"/>
    <w:rsid w:val="008953F4"/>
    <w:rsid w:val="008A1179"/>
    <w:rsid w:val="008A2243"/>
    <w:rsid w:val="008C1917"/>
    <w:rsid w:val="008E4A30"/>
    <w:rsid w:val="008F686D"/>
    <w:rsid w:val="009112D4"/>
    <w:rsid w:val="00916203"/>
    <w:rsid w:val="00920061"/>
    <w:rsid w:val="00937E55"/>
    <w:rsid w:val="0094150F"/>
    <w:rsid w:val="00942922"/>
    <w:rsid w:val="00951ACE"/>
    <w:rsid w:val="00962EDB"/>
    <w:rsid w:val="0096487B"/>
    <w:rsid w:val="00971111"/>
    <w:rsid w:val="0098158D"/>
    <w:rsid w:val="009855CD"/>
    <w:rsid w:val="00990EBC"/>
    <w:rsid w:val="009B3212"/>
    <w:rsid w:val="009B45D5"/>
    <w:rsid w:val="009B500D"/>
    <w:rsid w:val="009B5686"/>
    <w:rsid w:val="009B6464"/>
    <w:rsid w:val="009B6C33"/>
    <w:rsid w:val="009C1BB3"/>
    <w:rsid w:val="009D1DE5"/>
    <w:rsid w:val="009D6CA8"/>
    <w:rsid w:val="009F290C"/>
    <w:rsid w:val="009F464B"/>
    <w:rsid w:val="00A00C0E"/>
    <w:rsid w:val="00A01FE1"/>
    <w:rsid w:val="00A05848"/>
    <w:rsid w:val="00A10298"/>
    <w:rsid w:val="00A10894"/>
    <w:rsid w:val="00A12282"/>
    <w:rsid w:val="00A1313C"/>
    <w:rsid w:val="00A13711"/>
    <w:rsid w:val="00A139F0"/>
    <w:rsid w:val="00A241FA"/>
    <w:rsid w:val="00A2501B"/>
    <w:rsid w:val="00A32B9F"/>
    <w:rsid w:val="00A340A1"/>
    <w:rsid w:val="00A34571"/>
    <w:rsid w:val="00A365AC"/>
    <w:rsid w:val="00A54F0F"/>
    <w:rsid w:val="00A6322D"/>
    <w:rsid w:val="00A70191"/>
    <w:rsid w:val="00A76F4F"/>
    <w:rsid w:val="00A7790E"/>
    <w:rsid w:val="00A83F33"/>
    <w:rsid w:val="00A958BE"/>
    <w:rsid w:val="00AB6076"/>
    <w:rsid w:val="00AC498E"/>
    <w:rsid w:val="00AC522A"/>
    <w:rsid w:val="00AD0BD0"/>
    <w:rsid w:val="00AE7514"/>
    <w:rsid w:val="00AF0CA9"/>
    <w:rsid w:val="00AF0D05"/>
    <w:rsid w:val="00AF2263"/>
    <w:rsid w:val="00AF57DB"/>
    <w:rsid w:val="00B119F7"/>
    <w:rsid w:val="00B20A32"/>
    <w:rsid w:val="00B244B9"/>
    <w:rsid w:val="00B368B4"/>
    <w:rsid w:val="00B45D53"/>
    <w:rsid w:val="00B45EF8"/>
    <w:rsid w:val="00B51391"/>
    <w:rsid w:val="00B56120"/>
    <w:rsid w:val="00B567FC"/>
    <w:rsid w:val="00B61401"/>
    <w:rsid w:val="00B62ACF"/>
    <w:rsid w:val="00B66EE1"/>
    <w:rsid w:val="00B71F98"/>
    <w:rsid w:val="00B74B04"/>
    <w:rsid w:val="00B77257"/>
    <w:rsid w:val="00B80FBE"/>
    <w:rsid w:val="00B83599"/>
    <w:rsid w:val="00B95CDE"/>
    <w:rsid w:val="00BA0F04"/>
    <w:rsid w:val="00BA36FF"/>
    <w:rsid w:val="00BB19F5"/>
    <w:rsid w:val="00BC0242"/>
    <w:rsid w:val="00BC0508"/>
    <w:rsid w:val="00BC1C59"/>
    <w:rsid w:val="00BD10D8"/>
    <w:rsid w:val="00BD149E"/>
    <w:rsid w:val="00BD23EA"/>
    <w:rsid w:val="00BD3F3E"/>
    <w:rsid w:val="00BE1CE3"/>
    <w:rsid w:val="00BE7192"/>
    <w:rsid w:val="00BE7E10"/>
    <w:rsid w:val="00BF2F77"/>
    <w:rsid w:val="00C1304A"/>
    <w:rsid w:val="00C31704"/>
    <w:rsid w:val="00C3265E"/>
    <w:rsid w:val="00C35983"/>
    <w:rsid w:val="00C41AC9"/>
    <w:rsid w:val="00C42D97"/>
    <w:rsid w:val="00C52F43"/>
    <w:rsid w:val="00C562F5"/>
    <w:rsid w:val="00C61224"/>
    <w:rsid w:val="00C6188D"/>
    <w:rsid w:val="00C66F4A"/>
    <w:rsid w:val="00C73610"/>
    <w:rsid w:val="00C856E0"/>
    <w:rsid w:val="00C903C2"/>
    <w:rsid w:val="00C90DB3"/>
    <w:rsid w:val="00C9387D"/>
    <w:rsid w:val="00C9698A"/>
    <w:rsid w:val="00C97B8A"/>
    <w:rsid w:val="00CA1EC5"/>
    <w:rsid w:val="00CA6C8E"/>
    <w:rsid w:val="00CB0429"/>
    <w:rsid w:val="00CB1D35"/>
    <w:rsid w:val="00CC09FE"/>
    <w:rsid w:val="00CD3966"/>
    <w:rsid w:val="00CE15BA"/>
    <w:rsid w:val="00CE204C"/>
    <w:rsid w:val="00CE5F08"/>
    <w:rsid w:val="00CE680B"/>
    <w:rsid w:val="00CF3327"/>
    <w:rsid w:val="00D052BB"/>
    <w:rsid w:val="00D05499"/>
    <w:rsid w:val="00D219FF"/>
    <w:rsid w:val="00D33F18"/>
    <w:rsid w:val="00D34F94"/>
    <w:rsid w:val="00D439A0"/>
    <w:rsid w:val="00D46CEC"/>
    <w:rsid w:val="00D53717"/>
    <w:rsid w:val="00D60258"/>
    <w:rsid w:val="00D61E4C"/>
    <w:rsid w:val="00D63D13"/>
    <w:rsid w:val="00D64106"/>
    <w:rsid w:val="00D73421"/>
    <w:rsid w:val="00D8299D"/>
    <w:rsid w:val="00DA1502"/>
    <w:rsid w:val="00DA4E7D"/>
    <w:rsid w:val="00DB0094"/>
    <w:rsid w:val="00DB26C3"/>
    <w:rsid w:val="00DB5D0B"/>
    <w:rsid w:val="00DD0CD4"/>
    <w:rsid w:val="00DD33A8"/>
    <w:rsid w:val="00DD4411"/>
    <w:rsid w:val="00DD5648"/>
    <w:rsid w:val="00DE361F"/>
    <w:rsid w:val="00DF01F4"/>
    <w:rsid w:val="00E07D79"/>
    <w:rsid w:val="00E15981"/>
    <w:rsid w:val="00E15CB3"/>
    <w:rsid w:val="00E218E3"/>
    <w:rsid w:val="00E23AC8"/>
    <w:rsid w:val="00E25F5D"/>
    <w:rsid w:val="00E35776"/>
    <w:rsid w:val="00E51D1D"/>
    <w:rsid w:val="00E554E0"/>
    <w:rsid w:val="00E73CF2"/>
    <w:rsid w:val="00E750BD"/>
    <w:rsid w:val="00E822E5"/>
    <w:rsid w:val="00E93BDA"/>
    <w:rsid w:val="00E93C3B"/>
    <w:rsid w:val="00E93EE6"/>
    <w:rsid w:val="00E96D7E"/>
    <w:rsid w:val="00EA2E26"/>
    <w:rsid w:val="00EB2521"/>
    <w:rsid w:val="00EB30CD"/>
    <w:rsid w:val="00ED6DA0"/>
    <w:rsid w:val="00EE075F"/>
    <w:rsid w:val="00EE5682"/>
    <w:rsid w:val="00EF0732"/>
    <w:rsid w:val="00EF0BAF"/>
    <w:rsid w:val="00EF3BD7"/>
    <w:rsid w:val="00EF50BD"/>
    <w:rsid w:val="00EF5C95"/>
    <w:rsid w:val="00F16B21"/>
    <w:rsid w:val="00F27E7E"/>
    <w:rsid w:val="00F351CD"/>
    <w:rsid w:val="00F3640B"/>
    <w:rsid w:val="00F40309"/>
    <w:rsid w:val="00F56D78"/>
    <w:rsid w:val="00F62280"/>
    <w:rsid w:val="00F62CFF"/>
    <w:rsid w:val="00F651D9"/>
    <w:rsid w:val="00F70F47"/>
    <w:rsid w:val="00F720B2"/>
    <w:rsid w:val="00F7338F"/>
    <w:rsid w:val="00F755AF"/>
    <w:rsid w:val="00F85405"/>
    <w:rsid w:val="00F866E4"/>
    <w:rsid w:val="00F87A54"/>
    <w:rsid w:val="00F97B62"/>
    <w:rsid w:val="00FD32D2"/>
    <w:rsid w:val="00FD7413"/>
    <w:rsid w:val="00FE3A4F"/>
    <w:rsid w:val="00FE6008"/>
    <w:rsid w:val="00FF1193"/>
    <w:rsid w:val="00FF2FE8"/>
    <w:rsid w:val="00FF458A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210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21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321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83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210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3210E"/>
  </w:style>
  <w:style w:type="paragraph" w:customStyle="1" w:styleId="11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rsid w:val="0083210E"/>
    <w:rPr>
      <w:color w:val="0000FF"/>
      <w:u w:val="none"/>
    </w:rPr>
  </w:style>
  <w:style w:type="paragraph" w:customStyle="1" w:styleId="12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1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6D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3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3D0A82"/>
    <w:rPr>
      <w:b/>
      <w:bCs/>
    </w:rPr>
  </w:style>
  <w:style w:type="paragraph" w:customStyle="1" w:styleId="ConsPlusNormal">
    <w:name w:val="ConsPlusNormal"/>
    <w:rsid w:val="00805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15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1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next w:val="ConsPlusNormal"/>
    <w:rsid w:val="00CE680B"/>
    <w:pPr>
      <w:widowControl w:val="0"/>
      <w:suppressAutoHyphens/>
      <w:autoSpaceDE w:val="0"/>
      <w:ind w:firstLine="0"/>
      <w:jc w:val="left"/>
    </w:pPr>
    <w:rPr>
      <w:rFonts w:eastAsia="Arial" w:cs="Arial"/>
      <w:b/>
      <w:bCs/>
      <w:kern w:val="2"/>
      <w:sz w:val="20"/>
      <w:szCs w:val="20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C612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1224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2B248D"/>
    <w:pPr>
      <w:ind w:firstLine="0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2B248D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f1">
    <w:name w:val="Table Grid"/>
    <w:basedOn w:val="a1"/>
    <w:uiPriority w:val="59"/>
    <w:rsid w:val="0030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425062"/>
    <w:pPr>
      <w:widowControl w:val="0"/>
      <w:suppressAutoHyphens/>
      <w:spacing w:after="120"/>
      <w:ind w:firstLine="0"/>
      <w:jc w:val="left"/>
    </w:pPr>
    <w:rPr>
      <w:rFonts w:ascii="Times New Roman" w:eastAsia="Andale Sans UI" w:hAnsi="Times New Roman"/>
      <w:kern w:val="1"/>
      <w:lang w:eastAsia="en-US"/>
    </w:rPr>
  </w:style>
  <w:style w:type="character" w:customStyle="1" w:styleId="af3">
    <w:name w:val="Основной текст Знак"/>
    <w:basedOn w:val="a0"/>
    <w:link w:val="af2"/>
    <w:rsid w:val="00425062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E23EB0C43CD97273FE9E61B175E906C8778AB86A927K8J1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79490A4031F18679542005B40F616BA4FC9C26E90243CD97273FE9E6K1J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79490A4031F18679542005B40F616BA4FB9B2CEE0C43CD97273FE9E61B175E906C87K7J0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179490A4031F18679542005B40F616BA4FB9B2CEE0C43CD97273FE9E61B175E906C87K7J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78AB86AD20K8J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BEB2C-593B-4209-AB02-5702AE4E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Дума</cp:lastModifiedBy>
  <cp:revision>28</cp:revision>
  <cp:lastPrinted>2022-08-24T08:29:00Z</cp:lastPrinted>
  <dcterms:created xsi:type="dcterms:W3CDTF">2021-11-03T10:53:00Z</dcterms:created>
  <dcterms:modified xsi:type="dcterms:W3CDTF">2022-08-24T09:54:00Z</dcterms:modified>
</cp:coreProperties>
</file>