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E1" w:rsidRPr="009327E1" w:rsidRDefault="009327E1" w:rsidP="009327E1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9327E1" w:rsidRPr="009327E1" w:rsidRDefault="009327E1" w:rsidP="00932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b/>
          <w:sz w:val="24"/>
          <w:szCs w:val="24"/>
        </w:rPr>
        <w:t>КУРГАНСКАЯ ОБЛАСТЬ</w:t>
      </w:r>
    </w:p>
    <w:p w:rsidR="009327E1" w:rsidRPr="009327E1" w:rsidRDefault="009327E1" w:rsidP="00932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E1" w:rsidRPr="009327E1" w:rsidRDefault="009327E1" w:rsidP="00932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7E1">
        <w:rPr>
          <w:rFonts w:ascii="Times New Roman" w:eastAsia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9327E1" w:rsidRPr="009327E1" w:rsidRDefault="009327E1" w:rsidP="00932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7E1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9327E1" w:rsidRPr="009327E1" w:rsidRDefault="009327E1" w:rsidP="00932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Pr="009327E1" w:rsidRDefault="009327E1" w:rsidP="00932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27E1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04482E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9327E1" w:rsidRPr="009327E1" w:rsidRDefault="009327E1" w:rsidP="00932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327E1" w:rsidRPr="009327E1" w:rsidRDefault="009327E1" w:rsidP="00932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90728" w:rsidRDefault="00BA3038" w:rsidP="002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728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290728" w:rsidRPr="002907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07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="00290728" w:rsidRPr="00290728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Pr="00290728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290728" w:rsidRPr="002907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мая  </w:t>
      </w:r>
      <w:r w:rsidRPr="002907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7E1" w:rsidRPr="009327E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90728">
        <w:rPr>
          <w:rFonts w:ascii="Times New Roman" w:eastAsia="Times New Roman" w:hAnsi="Times New Roman" w:cs="Times New Roman"/>
          <w:sz w:val="24"/>
          <w:szCs w:val="24"/>
        </w:rPr>
        <w:t>434</w:t>
      </w:r>
    </w:p>
    <w:p w:rsidR="009327E1" w:rsidRPr="009327E1" w:rsidRDefault="00290728" w:rsidP="002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327E1" w:rsidRPr="009327E1">
        <w:rPr>
          <w:rFonts w:ascii="Times New Roman" w:eastAsia="Times New Roman" w:hAnsi="Times New Roman" w:cs="Times New Roman"/>
          <w:sz w:val="24"/>
          <w:szCs w:val="24"/>
        </w:rPr>
        <w:t>с. Кетово</w:t>
      </w:r>
    </w:p>
    <w:p w:rsidR="009327E1" w:rsidRPr="009327E1" w:rsidRDefault="009327E1" w:rsidP="00932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присвоении наименований </w:t>
      </w: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вновь образованным элементам </w:t>
      </w: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b/>
          <w:bCs/>
          <w:sz w:val="24"/>
          <w:szCs w:val="24"/>
        </w:rPr>
        <w:t>улично-дорожной сети в д.Белый Яр</w:t>
      </w:r>
    </w:p>
    <w:p w:rsid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b/>
          <w:bCs/>
          <w:sz w:val="24"/>
          <w:szCs w:val="24"/>
        </w:rPr>
        <w:t>Кетовского муниципального округа</w:t>
      </w:r>
    </w:p>
    <w:p w:rsidR="00B77D10" w:rsidRPr="009327E1" w:rsidRDefault="00B77D10" w:rsidP="00932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327E1" w:rsidRPr="009327E1" w:rsidRDefault="009327E1" w:rsidP="009327E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9327E1" w:rsidRPr="009327E1" w:rsidRDefault="009327E1" w:rsidP="0093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постановлением Правительства РФ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Положением о порядке присвоения наименований элементам улично-дорожной сети (за исключением автомобильных дорог федерального значения, автомобильных дорого регионального или межмуниципального значения), наименований элементам планировочной структуры в границах Кетовского муниципального округа Курганской области, изменения и аннулирования таких наименований, утвержденным постановлением Администрации Кетовского муниципального округа №2656 от 24 октября 2023 года Дума Кетовского муниципального округа Курганской области </w:t>
      </w:r>
    </w:p>
    <w:p w:rsidR="009327E1" w:rsidRPr="009327E1" w:rsidRDefault="009327E1" w:rsidP="00B77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9327E1" w:rsidRPr="009327E1" w:rsidRDefault="00B77D10" w:rsidP="00B77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327E1" w:rsidRPr="009327E1">
        <w:rPr>
          <w:rFonts w:ascii="Times New Roman" w:eastAsia="Times New Roman" w:hAnsi="Times New Roman" w:cs="Times New Roman"/>
          <w:sz w:val="24"/>
          <w:szCs w:val="24"/>
        </w:rPr>
        <w:t>Присвоить элементу улично-дорожной сети, расположенного на ранее образованном земельном участке, наименования</w:t>
      </w:r>
      <w:r w:rsidR="009327E1" w:rsidRPr="009327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согласно приложению к настоящему решению.</w:t>
      </w:r>
    </w:p>
    <w:p w:rsidR="009327E1" w:rsidRPr="009327E1" w:rsidRDefault="009327E1" w:rsidP="00B7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bCs/>
          <w:sz w:val="24"/>
          <w:szCs w:val="24"/>
        </w:rPr>
        <w:t>2. Настоящее решение подлежит официальному опубликованию в установленном порядке.</w:t>
      </w:r>
    </w:p>
    <w:p w:rsidR="009327E1" w:rsidRPr="009327E1" w:rsidRDefault="009327E1" w:rsidP="00B7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bCs/>
          <w:sz w:val="24"/>
          <w:szCs w:val="24"/>
        </w:rPr>
        <w:t>3. Настоящее решение разместить на официальном сайте Администрации Кетовского муниципального округа Курганской области в сети «Интернет».</w:t>
      </w:r>
    </w:p>
    <w:p w:rsidR="009327E1" w:rsidRPr="009327E1" w:rsidRDefault="009327E1" w:rsidP="00B77D1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44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7E1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9327E1" w:rsidRPr="009327E1" w:rsidRDefault="009327E1" w:rsidP="00B77D1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sz w:val="24"/>
          <w:szCs w:val="24"/>
        </w:rPr>
        <w:t>5. Контроль за исполнением настоящего решения возложить на первого заместителя Главы Кетовского муниципального округа Курганской области (по согласованию).</w:t>
      </w:r>
    </w:p>
    <w:p w:rsidR="009327E1" w:rsidRDefault="009327E1" w:rsidP="009327E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10" w:rsidRPr="009327E1" w:rsidRDefault="00B77D10" w:rsidP="009327E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10" w:rsidRPr="009327E1" w:rsidRDefault="00B77D10" w:rsidP="00B7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sz w:val="24"/>
          <w:szCs w:val="24"/>
        </w:rPr>
        <w:t>Председатель Думы Кетовского</w:t>
      </w:r>
    </w:p>
    <w:p w:rsidR="00B77D10" w:rsidRPr="009327E1" w:rsidRDefault="00B77D10" w:rsidP="00B7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1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                                                          А.В. Карташов</w:t>
      </w:r>
    </w:p>
    <w:p w:rsidR="00B77D10" w:rsidRPr="00A403EF" w:rsidRDefault="00B77D10" w:rsidP="00B77D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D10" w:rsidRPr="00A403EF" w:rsidRDefault="00B77D10" w:rsidP="00B77D10">
      <w:pPr>
        <w:tabs>
          <w:tab w:val="left" w:pos="3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EF">
        <w:rPr>
          <w:rFonts w:ascii="Times New Roman" w:eastAsia="Times New Roman" w:hAnsi="Times New Roman" w:cs="Times New Roman"/>
          <w:sz w:val="24"/>
          <w:szCs w:val="24"/>
        </w:rPr>
        <w:t>Глава Кетовского муниципального округа</w:t>
      </w:r>
    </w:p>
    <w:p w:rsidR="00B77D10" w:rsidRPr="00A403EF" w:rsidRDefault="00B77D10" w:rsidP="00B77D10">
      <w:pPr>
        <w:tabs>
          <w:tab w:val="left" w:pos="3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EF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</w:t>
      </w:r>
      <w:r w:rsidR="00A403E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A403EF">
        <w:rPr>
          <w:rFonts w:ascii="Times New Roman" w:eastAsia="Times New Roman" w:hAnsi="Times New Roman" w:cs="Times New Roman"/>
          <w:sz w:val="24"/>
          <w:szCs w:val="24"/>
        </w:rPr>
        <w:t xml:space="preserve"> О.Н. Язовских</w:t>
      </w:r>
    </w:p>
    <w:p w:rsidR="00B77D10" w:rsidRDefault="00B77D10" w:rsidP="009327E1">
      <w:pPr>
        <w:tabs>
          <w:tab w:val="left" w:pos="367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A403EF" w:rsidTr="00A403EF">
        <w:tc>
          <w:tcPr>
            <w:tcW w:w="4926" w:type="dxa"/>
          </w:tcPr>
          <w:p w:rsidR="00A403EF" w:rsidRPr="00B77D10" w:rsidRDefault="00A403EF" w:rsidP="00A403EF">
            <w:pPr>
              <w:tabs>
                <w:tab w:val="left" w:pos="3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</w:t>
            </w:r>
            <w:r w:rsidR="0004482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</w:p>
          <w:p w:rsidR="00A403EF" w:rsidRDefault="00A403EF" w:rsidP="00A403EF">
            <w:pPr>
              <w:tabs>
                <w:tab w:val="left" w:pos="3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Думы Кетовского муниципального округа </w:t>
            </w:r>
          </w:p>
          <w:p w:rsidR="00A403EF" w:rsidRDefault="00A403EF" w:rsidP="00A403EF">
            <w:pPr>
              <w:tabs>
                <w:tab w:val="left" w:pos="36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Курганской области</w:t>
            </w:r>
          </w:p>
          <w:p w:rsidR="00A403EF" w:rsidRPr="00B77D10" w:rsidRDefault="00290728" w:rsidP="00A403EF">
            <w:pPr>
              <w:tabs>
                <w:tab w:val="left" w:pos="3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A403EF" w:rsidRPr="00B77D1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403EF" w:rsidRPr="00B77D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</w:t>
            </w:r>
            <w:r w:rsidR="00A403EF" w:rsidRPr="00B77D10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№434</w:t>
            </w:r>
          </w:p>
          <w:p w:rsidR="00A403EF" w:rsidRPr="00B77D10" w:rsidRDefault="00A403EF" w:rsidP="00A403EF">
            <w:pPr>
              <w:tabs>
                <w:tab w:val="left" w:pos="260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 присвоении наименований </w:t>
            </w:r>
          </w:p>
          <w:p w:rsidR="00A403EF" w:rsidRPr="00B77D10" w:rsidRDefault="00A403EF" w:rsidP="00A403EF">
            <w:pPr>
              <w:tabs>
                <w:tab w:val="left" w:pos="260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вновь образованным элементам</w:t>
            </w:r>
          </w:p>
          <w:p w:rsidR="00A403EF" w:rsidRPr="00B77D10" w:rsidRDefault="00A403EF" w:rsidP="00A403EF">
            <w:pPr>
              <w:tabs>
                <w:tab w:val="left" w:pos="260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улично-дорожной сети в д.Белый Яр</w:t>
            </w:r>
          </w:p>
          <w:p w:rsidR="00A403EF" w:rsidRPr="00B77D10" w:rsidRDefault="00A403EF" w:rsidP="00A403EF">
            <w:pPr>
              <w:tabs>
                <w:tab w:val="left" w:pos="260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Кетовского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Курганской области</w:t>
            </w:r>
            <w:r w:rsidRPr="00B77D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403EF" w:rsidRDefault="00A403EF" w:rsidP="00A403EF">
            <w:pPr>
              <w:tabs>
                <w:tab w:val="left" w:pos="3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27E1" w:rsidRPr="00B77D10" w:rsidRDefault="009327E1" w:rsidP="009327E1">
      <w:pPr>
        <w:tabs>
          <w:tab w:val="left" w:pos="3621"/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7E1" w:rsidRPr="00B77D10" w:rsidRDefault="009327E1" w:rsidP="009327E1">
      <w:pPr>
        <w:tabs>
          <w:tab w:val="left" w:pos="3621"/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4275"/>
        <w:gridCol w:w="5579"/>
      </w:tblGrid>
      <w:tr w:rsidR="009327E1" w:rsidRPr="00B77D10" w:rsidTr="00CC0B2C">
        <w:tc>
          <w:tcPr>
            <w:tcW w:w="2169" w:type="pct"/>
          </w:tcPr>
          <w:p w:rsidR="009327E1" w:rsidRPr="00B77D10" w:rsidRDefault="009327E1" w:rsidP="00932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831" w:type="pct"/>
          </w:tcPr>
          <w:p w:rsidR="009327E1" w:rsidRPr="00B77D10" w:rsidRDefault="009327E1" w:rsidP="00932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элемента</w:t>
            </w:r>
          </w:p>
          <w:p w:rsidR="009327E1" w:rsidRPr="00B77D10" w:rsidRDefault="009327E1" w:rsidP="009327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улично-дорожной сети</w:t>
            </w:r>
          </w:p>
        </w:tc>
      </w:tr>
      <w:tr w:rsidR="009327E1" w:rsidRPr="00B77D10" w:rsidTr="00CC0B2C">
        <w:tc>
          <w:tcPr>
            <w:tcW w:w="2169" w:type="pct"/>
          </w:tcPr>
          <w:p w:rsidR="009327E1" w:rsidRPr="00B77D10" w:rsidRDefault="009327E1" w:rsidP="00932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Белый Яр </w:t>
            </w:r>
          </w:p>
          <w:p w:rsidR="009327E1" w:rsidRPr="00B77D10" w:rsidRDefault="009327E1" w:rsidP="00932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Кетовского муниципального округа Курганской области</w:t>
            </w:r>
          </w:p>
        </w:tc>
        <w:tc>
          <w:tcPr>
            <w:tcW w:w="2831" w:type="pct"/>
          </w:tcPr>
          <w:p w:rsidR="009327E1" w:rsidRPr="00B77D10" w:rsidRDefault="009327E1" w:rsidP="00932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10">
              <w:rPr>
                <w:rFonts w:ascii="Times New Roman" w:eastAsia="Times New Roman" w:hAnsi="Times New Roman" w:cs="Times New Roman"/>
                <w:sz w:val="24"/>
                <w:szCs w:val="24"/>
              </w:rPr>
              <w:t>19-я Садовая</w:t>
            </w:r>
          </w:p>
        </w:tc>
      </w:tr>
    </w:tbl>
    <w:p w:rsidR="009327E1" w:rsidRPr="009327E1" w:rsidRDefault="009327E1" w:rsidP="009327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Pr="009327E1" w:rsidRDefault="009327E1" w:rsidP="009327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Pr="009327E1" w:rsidRDefault="009327E1" w:rsidP="009327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Pr="009327E1" w:rsidRDefault="009327E1" w:rsidP="009327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7E1" w:rsidRPr="009327E1" w:rsidRDefault="009327E1" w:rsidP="00932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3064" w:rsidRDefault="00F33064"/>
    <w:sectPr w:rsidR="00F33064" w:rsidSect="00B77D10">
      <w:headerReference w:type="even" r:id="rId8"/>
      <w:pgSz w:w="11907" w:h="16840" w:code="9"/>
      <w:pgMar w:top="1276" w:right="851" w:bottom="993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9A0" w:rsidRDefault="00AD59A0" w:rsidP="00BF7A47">
      <w:pPr>
        <w:spacing w:after="0" w:line="240" w:lineRule="auto"/>
      </w:pPr>
      <w:r>
        <w:separator/>
      </w:r>
    </w:p>
  </w:endnote>
  <w:endnote w:type="continuationSeparator" w:id="1">
    <w:p w:rsidR="00AD59A0" w:rsidRDefault="00AD59A0" w:rsidP="00BF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9A0" w:rsidRDefault="00AD59A0" w:rsidP="00BF7A47">
      <w:pPr>
        <w:spacing w:after="0" w:line="240" w:lineRule="auto"/>
      </w:pPr>
      <w:r>
        <w:separator/>
      </w:r>
    </w:p>
  </w:footnote>
  <w:footnote w:type="continuationSeparator" w:id="1">
    <w:p w:rsidR="00AD59A0" w:rsidRDefault="00AD59A0" w:rsidP="00BF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F2" w:rsidRDefault="00E22E71" w:rsidP="005F3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0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6F2" w:rsidRDefault="00AD59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81A60"/>
    <w:multiLevelType w:val="hybridMultilevel"/>
    <w:tmpl w:val="29482094"/>
    <w:lvl w:ilvl="0" w:tplc="2C3E9A3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27E1"/>
    <w:rsid w:val="0004482E"/>
    <w:rsid w:val="00062689"/>
    <w:rsid w:val="00290728"/>
    <w:rsid w:val="004C7D5C"/>
    <w:rsid w:val="0068712F"/>
    <w:rsid w:val="00844D58"/>
    <w:rsid w:val="009327E1"/>
    <w:rsid w:val="00A403EF"/>
    <w:rsid w:val="00AD59A0"/>
    <w:rsid w:val="00B77D10"/>
    <w:rsid w:val="00BA3038"/>
    <w:rsid w:val="00BF7A47"/>
    <w:rsid w:val="00D05F49"/>
    <w:rsid w:val="00E22E71"/>
    <w:rsid w:val="00ED4014"/>
    <w:rsid w:val="00F3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27E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327E1"/>
    <w:rPr>
      <w:rFonts w:ascii="Arial" w:eastAsia="Times New Roman" w:hAnsi="Arial" w:cs="Times New Roman"/>
      <w:sz w:val="24"/>
      <w:szCs w:val="24"/>
    </w:rPr>
  </w:style>
  <w:style w:type="character" w:styleId="a5">
    <w:name w:val="page number"/>
    <w:basedOn w:val="a0"/>
    <w:rsid w:val="009327E1"/>
  </w:style>
  <w:style w:type="table" w:customStyle="1" w:styleId="1">
    <w:name w:val="Сетка таблицы1"/>
    <w:basedOn w:val="a1"/>
    <w:uiPriority w:val="59"/>
    <w:rsid w:val="009327E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32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9AB2-4F13-49B3-AB43-305C7AF8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LushnikovaON</cp:lastModifiedBy>
  <cp:revision>7</cp:revision>
  <dcterms:created xsi:type="dcterms:W3CDTF">2025-05-14T04:46:00Z</dcterms:created>
  <dcterms:modified xsi:type="dcterms:W3CDTF">2025-05-29T05:01:00Z</dcterms:modified>
</cp:coreProperties>
</file>