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096"/>
        <w:tblW w:w="95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08"/>
      </w:tblGrid>
      <w:tr w:rsidR="00024D1F" w:rsidRPr="00AE031E" w14:paraId="50BBE6EA" w14:textId="77777777" w:rsidTr="00024D1F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7E9FA" w14:textId="77777777" w:rsidR="00024D1F" w:rsidRPr="00AE031E" w:rsidRDefault="00024D1F" w:rsidP="00024D1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E031E">
              <w:rPr>
                <w:rFonts w:ascii="Times New Roman" w:hAnsi="Times New Roman" w:cs="Times New Roman"/>
                <w:b/>
                <w:color w:val="000000"/>
                <w:szCs w:val="24"/>
              </w:rPr>
              <w:t>РОССИЙСКАЯ ФЕДЕРАЦИЯ</w:t>
            </w:r>
          </w:p>
          <w:p w14:paraId="3FC7F13D" w14:textId="77777777" w:rsidR="00024D1F" w:rsidRPr="00AE031E" w:rsidRDefault="00024D1F" w:rsidP="00024D1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E031E">
              <w:rPr>
                <w:rFonts w:ascii="Times New Roman" w:hAnsi="Times New Roman" w:cs="Times New Roman"/>
                <w:b/>
                <w:color w:val="000000"/>
                <w:szCs w:val="24"/>
              </w:rPr>
              <w:t>КУРГАНСКАЯ ОБЛАСТЬ</w:t>
            </w:r>
          </w:p>
          <w:p w14:paraId="747E8DB2" w14:textId="77777777" w:rsidR="00024D1F" w:rsidRPr="00AE031E" w:rsidRDefault="00024D1F" w:rsidP="00024D1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E031E">
              <w:rPr>
                <w:rFonts w:ascii="Times New Roman" w:hAnsi="Times New Roman" w:cs="Times New Roman"/>
                <w:b/>
                <w:color w:val="000000"/>
                <w:szCs w:val="24"/>
              </w:rPr>
              <w:t xml:space="preserve">АДМИНИСТРАЦИЯ КЕТОВСКОГО МУНИЦИПАЛЬНОГО ОКРУГА </w:t>
            </w:r>
          </w:p>
          <w:p w14:paraId="360ECC04" w14:textId="77777777" w:rsidR="00024D1F" w:rsidRPr="00AE031E" w:rsidRDefault="00024D1F" w:rsidP="00024D1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</w:p>
          <w:p w14:paraId="70B59416" w14:textId="77777777" w:rsidR="00024D1F" w:rsidRPr="00AE031E" w:rsidRDefault="00024D1F" w:rsidP="00024D1F">
            <w:pPr>
              <w:pStyle w:val="Standard"/>
              <w:jc w:val="center"/>
              <w:rPr>
                <w:rFonts w:ascii="Times New Roman" w:hAnsi="Times New Roman" w:cs="Times New Roman"/>
                <w:b/>
                <w:color w:val="000000"/>
                <w:szCs w:val="24"/>
              </w:rPr>
            </w:pPr>
            <w:r w:rsidRPr="00AE031E">
              <w:rPr>
                <w:rFonts w:ascii="Times New Roman" w:hAnsi="Times New Roman" w:cs="Times New Roman"/>
                <w:b/>
                <w:color w:val="000000"/>
                <w:szCs w:val="24"/>
              </w:rPr>
              <w:t>ПОСТАНОВЛЕНИЕ</w:t>
            </w:r>
          </w:p>
          <w:p w14:paraId="00FEF9A5" w14:textId="77777777" w:rsidR="00024D1F" w:rsidRPr="00AE031E" w:rsidRDefault="00024D1F" w:rsidP="00024D1F">
            <w:pPr>
              <w:pStyle w:val="3"/>
              <w:spacing w:line="100" w:lineRule="atLeast"/>
              <w:jc w:val="center"/>
              <w:rPr>
                <w:color w:val="000000"/>
              </w:rPr>
            </w:pPr>
          </w:p>
        </w:tc>
      </w:tr>
      <w:tr w:rsidR="00024D1F" w:rsidRPr="00AE031E" w14:paraId="29834942" w14:textId="77777777" w:rsidTr="00024D1F">
        <w:tc>
          <w:tcPr>
            <w:tcW w:w="950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966CC9" w14:textId="77777777" w:rsidR="00024D1F" w:rsidRPr="00AE031E" w:rsidRDefault="00024D1F" w:rsidP="00024D1F">
            <w:pPr>
              <w:pStyle w:val="TableContents"/>
              <w:snapToGrid w:val="0"/>
              <w:jc w:val="center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4CD82ECA" w14:textId="6FF0204C" w:rsidR="00024D1F" w:rsidRPr="00AE031E" w:rsidRDefault="00024D1F" w:rsidP="00024D1F">
            <w:pPr>
              <w:pStyle w:val="TableContents"/>
              <w:rPr>
                <w:szCs w:val="24"/>
              </w:rPr>
            </w:pPr>
            <w:r w:rsidRPr="00AE031E">
              <w:rPr>
                <w:rFonts w:ascii="Times New Roman" w:hAnsi="Times New Roman" w:cs="Times New Roman"/>
                <w:color w:val="000000"/>
                <w:szCs w:val="24"/>
              </w:rPr>
              <w:t xml:space="preserve">от </w:t>
            </w:r>
            <w:r w:rsidR="00AE031E" w:rsidRPr="00AE031E">
              <w:rPr>
                <w:rFonts w:ascii="Times New Roman" w:hAnsi="Times New Roman" w:cs="Times New Roman"/>
                <w:color w:val="000000"/>
                <w:szCs w:val="24"/>
              </w:rPr>
              <w:t>21 ноября 2024 г. № 3590</w:t>
            </w:r>
          </w:p>
          <w:p w14:paraId="1C87D812" w14:textId="6A13E923" w:rsidR="00024D1F" w:rsidRPr="00AE031E" w:rsidRDefault="00AE031E" w:rsidP="00024D1F">
            <w:pPr>
              <w:pStyle w:val="TableContents"/>
              <w:ind w:left="791"/>
              <w:rPr>
                <w:rFonts w:ascii="Times New Roman" w:hAnsi="Times New Roman" w:cs="Times New Roman"/>
                <w:color w:val="000000"/>
                <w:szCs w:val="24"/>
              </w:rPr>
            </w:pPr>
            <w:r w:rsidRPr="00AE031E">
              <w:rPr>
                <w:rFonts w:ascii="Times New Roman" w:hAnsi="Times New Roman" w:cs="Times New Roman"/>
                <w:color w:val="000000"/>
                <w:szCs w:val="24"/>
              </w:rPr>
              <w:t xml:space="preserve">                   </w:t>
            </w:r>
            <w:r w:rsidR="00024D1F" w:rsidRPr="00AE031E">
              <w:rPr>
                <w:rFonts w:ascii="Times New Roman" w:hAnsi="Times New Roman" w:cs="Times New Roman"/>
                <w:color w:val="000000"/>
                <w:szCs w:val="24"/>
              </w:rPr>
              <w:t>с. Кетово</w:t>
            </w:r>
          </w:p>
          <w:p w14:paraId="2278F877" w14:textId="77777777" w:rsidR="00024D1F" w:rsidRPr="00AE031E" w:rsidRDefault="00024D1F" w:rsidP="00024D1F">
            <w:pPr>
              <w:pStyle w:val="TableContents"/>
              <w:ind w:left="1276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15E0C37A" w14:textId="77777777" w:rsidR="00024D1F" w:rsidRPr="00AE031E" w:rsidRDefault="00024D1F" w:rsidP="00024D1F">
            <w:pPr>
              <w:pStyle w:val="TableContents"/>
              <w:ind w:left="1276"/>
              <w:rPr>
                <w:rFonts w:ascii="Times New Roman" w:hAnsi="Times New Roman" w:cs="Times New Roman"/>
                <w:color w:val="000000"/>
                <w:szCs w:val="24"/>
              </w:rPr>
            </w:pPr>
          </w:p>
          <w:p w14:paraId="6AB7D56B" w14:textId="77777777" w:rsidR="00024D1F" w:rsidRPr="00AE031E" w:rsidRDefault="00024D1F" w:rsidP="00024D1F">
            <w:pPr>
              <w:pStyle w:val="TableContents"/>
              <w:ind w:left="1276"/>
              <w:rPr>
                <w:szCs w:val="24"/>
              </w:rPr>
            </w:pPr>
          </w:p>
        </w:tc>
      </w:tr>
    </w:tbl>
    <w:p w14:paraId="00370130" w14:textId="726E7823" w:rsidR="00C2352F" w:rsidRPr="00AE031E" w:rsidRDefault="00C2352F" w:rsidP="00024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Hlk182929026"/>
      <w:r w:rsidRPr="00AE031E"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632DDE" w:rsidRPr="00AE03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F17A3" w:rsidRPr="00AE031E">
        <w:rPr>
          <w:rFonts w:ascii="Times New Roman" w:hAnsi="Times New Roman" w:cs="Times New Roman"/>
          <w:b/>
          <w:bCs/>
          <w:sz w:val="24"/>
          <w:szCs w:val="24"/>
        </w:rPr>
        <w:t xml:space="preserve">внесении изменений в </w:t>
      </w:r>
      <w:r w:rsidR="00392DF0" w:rsidRPr="00AE031E">
        <w:rPr>
          <w:rFonts w:ascii="Times New Roman" w:hAnsi="Times New Roman" w:cs="Times New Roman"/>
          <w:b/>
          <w:bCs/>
          <w:sz w:val="24"/>
          <w:szCs w:val="24"/>
        </w:rPr>
        <w:t xml:space="preserve">отдельные постановления </w:t>
      </w:r>
      <w:r w:rsidR="003F17A3" w:rsidRPr="00AE031E">
        <w:rPr>
          <w:rFonts w:ascii="Times New Roman" w:hAnsi="Times New Roman" w:cs="Times New Roman"/>
          <w:b/>
          <w:bCs/>
          <w:sz w:val="24"/>
          <w:szCs w:val="24"/>
        </w:rPr>
        <w:t xml:space="preserve">Администрации </w:t>
      </w:r>
      <w:r w:rsidR="00024D1F" w:rsidRPr="00AE031E">
        <w:rPr>
          <w:rFonts w:ascii="Times New Roman" w:hAnsi="Times New Roman" w:cs="Times New Roman"/>
          <w:b/>
          <w:bCs/>
          <w:sz w:val="24"/>
          <w:szCs w:val="24"/>
        </w:rPr>
        <w:t>Кетовского муниципального округа Курганской области</w:t>
      </w:r>
      <w:bookmarkEnd w:id="0"/>
    </w:p>
    <w:p w14:paraId="1586A619" w14:textId="77777777" w:rsidR="00024D1F" w:rsidRPr="00AE031E" w:rsidRDefault="00024D1F" w:rsidP="00024D1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565C8C" w14:textId="02AD213C" w:rsidR="009846E7" w:rsidRPr="009868FB" w:rsidRDefault="00C2352F" w:rsidP="001D347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E031E">
        <w:rPr>
          <w:rFonts w:ascii="Times New Roman" w:hAnsi="Times New Roman" w:cs="Times New Roman"/>
          <w:sz w:val="24"/>
          <w:szCs w:val="24"/>
        </w:rPr>
        <w:t>В</w:t>
      </w:r>
      <w:r w:rsidR="003F17A3" w:rsidRPr="00AE031E">
        <w:rPr>
          <w:rFonts w:ascii="Times New Roman" w:hAnsi="Times New Roman" w:cs="Times New Roman"/>
          <w:sz w:val="24"/>
          <w:szCs w:val="24"/>
        </w:rPr>
        <w:t xml:space="preserve"> целях приведения действующих актов в</w:t>
      </w:r>
      <w:r w:rsidRPr="00AE031E">
        <w:rPr>
          <w:rFonts w:ascii="Times New Roman" w:hAnsi="Times New Roman" w:cs="Times New Roman"/>
          <w:sz w:val="24"/>
          <w:szCs w:val="24"/>
        </w:rPr>
        <w:t xml:space="preserve"> соответстви</w:t>
      </w:r>
      <w:r w:rsidR="003F17A3" w:rsidRPr="00AE031E">
        <w:rPr>
          <w:rFonts w:ascii="Times New Roman" w:hAnsi="Times New Roman" w:cs="Times New Roman"/>
          <w:sz w:val="24"/>
          <w:szCs w:val="24"/>
        </w:rPr>
        <w:t>е</w:t>
      </w:r>
      <w:r w:rsidR="007E4A37" w:rsidRPr="00024D1F">
        <w:rPr>
          <w:rFonts w:ascii="Times New Roman" w:hAnsi="Times New Roman" w:cs="Times New Roman"/>
          <w:sz w:val="24"/>
          <w:szCs w:val="24"/>
        </w:rPr>
        <w:t xml:space="preserve"> с особенностями работы государственных, региональных и иных информационных систем, в</w:t>
      </w:r>
      <w:r w:rsidRPr="00024D1F">
        <w:rPr>
          <w:rFonts w:ascii="Times New Roman" w:hAnsi="Times New Roman" w:cs="Times New Roman"/>
          <w:sz w:val="24"/>
          <w:szCs w:val="24"/>
        </w:rPr>
        <w:t xml:space="preserve"> с</w:t>
      </w:r>
      <w:r w:rsidR="007E4A37" w:rsidRPr="00024D1F">
        <w:rPr>
          <w:rFonts w:ascii="Times New Roman" w:hAnsi="Times New Roman" w:cs="Times New Roman"/>
          <w:sz w:val="24"/>
          <w:szCs w:val="24"/>
        </w:rPr>
        <w:t>оответствии с</w:t>
      </w:r>
      <w:r w:rsidRPr="00024D1F">
        <w:rPr>
          <w:rFonts w:ascii="Times New Roman" w:hAnsi="Times New Roman" w:cs="Times New Roman"/>
          <w:sz w:val="24"/>
          <w:szCs w:val="24"/>
        </w:rPr>
        <w:t xml:space="preserve"> </w:t>
      </w:r>
      <w:r w:rsidRPr="00024D1F">
        <w:rPr>
          <w:rStyle w:val="a6"/>
          <w:rFonts w:ascii="Times New Roman" w:hAnsi="Times New Roman"/>
          <w:color w:val="auto"/>
          <w:sz w:val="24"/>
          <w:szCs w:val="24"/>
        </w:rPr>
        <w:t>Федеральным законом</w:t>
      </w:r>
      <w:r w:rsidRPr="00024D1F">
        <w:rPr>
          <w:rFonts w:ascii="Times New Roman" w:hAnsi="Times New Roman" w:cs="Times New Roman"/>
          <w:sz w:val="24"/>
          <w:szCs w:val="24"/>
        </w:rPr>
        <w:t xml:space="preserve"> от 13.07.2020 № 189-ФЗ «О государственном (муниципальном) социальном заказе на оказание государственных (муниципальных) услуг в социальной сфере»</w:t>
      </w:r>
      <w:r w:rsidR="004E215B" w:rsidRPr="00024D1F">
        <w:rPr>
          <w:rFonts w:ascii="Times New Roman" w:hAnsi="Times New Roman" w:cs="Times New Roman"/>
          <w:sz w:val="24"/>
          <w:szCs w:val="24"/>
        </w:rPr>
        <w:t xml:space="preserve"> (далее – Федеральный закон)</w:t>
      </w:r>
      <w:r w:rsidRPr="00024D1F">
        <w:rPr>
          <w:rFonts w:ascii="Times New Roman" w:hAnsi="Times New Roman" w:cs="Times New Roman"/>
          <w:sz w:val="24"/>
          <w:szCs w:val="24"/>
        </w:rPr>
        <w:t>, Федеральным законом от 29.12.2012 № 273-ФЗ «Об образовании в Российской Федерации»</w:t>
      </w:r>
      <w:r w:rsidR="009E1A0F" w:rsidRPr="00024D1F">
        <w:rPr>
          <w:rFonts w:ascii="Times New Roman" w:hAnsi="Times New Roman" w:cs="Times New Roman"/>
          <w:sz w:val="24"/>
          <w:szCs w:val="24"/>
        </w:rPr>
        <w:t xml:space="preserve">, </w:t>
      </w:r>
      <w:r w:rsidR="00024D1F" w:rsidRPr="00024D1F">
        <w:rPr>
          <w:rFonts w:ascii="Times New Roman" w:hAnsi="Times New Roman" w:cs="Times New Roman"/>
          <w:sz w:val="24"/>
          <w:szCs w:val="24"/>
        </w:rPr>
        <w:t>постановлением Администрации Кетовского муниципального округа от 13 октября 2023 года</w:t>
      </w:r>
      <w:proofErr w:type="gramEnd"/>
      <w:r w:rsidR="00024D1F" w:rsidRPr="00024D1F">
        <w:rPr>
          <w:rFonts w:ascii="Times New Roman" w:hAnsi="Times New Roman" w:cs="Times New Roman"/>
          <w:sz w:val="24"/>
          <w:szCs w:val="24"/>
        </w:rPr>
        <w:t xml:space="preserve"> № </w:t>
      </w:r>
      <w:proofErr w:type="gramStart"/>
      <w:r w:rsidR="00024D1F" w:rsidRPr="00024D1F">
        <w:rPr>
          <w:rFonts w:ascii="Times New Roman" w:hAnsi="Times New Roman" w:cs="Times New Roman"/>
          <w:sz w:val="24"/>
          <w:szCs w:val="24"/>
        </w:rPr>
        <w:t xml:space="preserve">2576 «Об организации оказания муниципальных услуг в социальной сфере при формировании муниципального социального заказа на оказание муниципальных услуг в социальной сфере на территории Кетовского муниципального округа Курганской области», постановлением Администрации Кетовского муниципального округа от 28 декабря 2023 года «О внесении изменений в постановление Администрации Кетовского муниципального округа от 13 октября 2023 года </w:t>
      </w:r>
      <w:r w:rsidR="00024D1F" w:rsidRPr="009868FB">
        <w:rPr>
          <w:rFonts w:ascii="Times New Roman" w:hAnsi="Times New Roman" w:cs="Times New Roman"/>
          <w:sz w:val="24"/>
          <w:szCs w:val="24"/>
        </w:rPr>
        <w:t>№ 2576 «Об организации оказания муниципальных услуг в социальной</w:t>
      </w:r>
      <w:proofErr w:type="gramEnd"/>
      <w:r w:rsidR="00024D1F" w:rsidRPr="009868FB">
        <w:rPr>
          <w:rFonts w:ascii="Times New Roman" w:hAnsi="Times New Roman" w:cs="Times New Roman"/>
          <w:sz w:val="24"/>
          <w:szCs w:val="24"/>
        </w:rPr>
        <w:t xml:space="preserve"> сфере при формировании муниципального социального заказа на оказание муниципальных услуг в социальной сфере на территории Кетовского муниципального округа Курганской области» Администрация Кетовского муниципального округа Курганской области ПОСТАНОВЛЯЕТ:</w:t>
      </w:r>
    </w:p>
    <w:p w14:paraId="377A2658" w14:textId="12CA99C5" w:rsidR="00632DDE" w:rsidRPr="009868FB" w:rsidRDefault="004308DB" w:rsidP="004308DB">
      <w:pPr>
        <w:pStyle w:val="a3"/>
        <w:numPr>
          <w:ilvl w:val="0"/>
          <w:numId w:val="4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изменения</w:t>
      </w:r>
      <w:r w:rsidR="00392DF0" w:rsidRPr="009868FB">
        <w:rPr>
          <w:rFonts w:ascii="Times New Roman" w:hAnsi="Times New Roman" w:cs="Times New Roman"/>
          <w:sz w:val="24"/>
          <w:szCs w:val="24"/>
        </w:rPr>
        <w:t xml:space="preserve"> </w:t>
      </w:r>
      <w:r w:rsidR="007E4A37" w:rsidRPr="009868FB">
        <w:rPr>
          <w:rFonts w:ascii="Times New Roman" w:hAnsi="Times New Roman" w:cs="Times New Roman"/>
          <w:sz w:val="24"/>
          <w:szCs w:val="24"/>
        </w:rPr>
        <w:t xml:space="preserve">в постановление Администрации </w:t>
      </w:r>
      <w:r w:rsidR="00632DDE" w:rsidRPr="009868FB">
        <w:rPr>
          <w:rFonts w:ascii="Times New Roman" w:hAnsi="Times New Roman" w:cs="Times New Roman"/>
          <w:sz w:val="24"/>
          <w:szCs w:val="24"/>
        </w:rPr>
        <w:t>Кетовского муниципального округа Курганской области</w:t>
      </w:r>
      <w:r w:rsidR="007E4A37" w:rsidRPr="009868FB">
        <w:rPr>
          <w:rFonts w:ascii="Times New Roman" w:hAnsi="Times New Roman" w:cs="Times New Roman"/>
          <w:sz w:val="24"/>
          <w:szCs w:val="24"/>
        </w:rPr>
        <w:t xml:space="preserve"> от </w:t>
      </w:r>
      <w:r w:rsidR="00632DDE" w:rsidRPr="009868FB">
        <w:rPr>
          <w:rFonts w:ascii="Times New Roman" w:hAnsi="Times New Roman" w:cs="Times New Roman"/>
          <w:sz w:val="24"/>
          <w:szCs w:val="24"/>
        </w:rPr>
        <w:t xml:space="preserve">1 июля 2024 г. № 1702 </w:t>
      </w:r>
      <w:r w:rsidR="007E4A37" w:rsidRPr="009868FB">
        <w:rPr>
          <w:rFonts w:ascii="Times New Roman" w:hAnsi="Times New Roman" w:cs="Times New Roman"/>
          <w:sz w:val="24"/>
          <w:szCs w:val="24"/>
        </w:rPr>
        <w:t>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  <w:r w:rsidR="00632DDE" w:rsidRPr="009868FB">
        <w:rPr>
          <w:rFonts w:ascii="Times New Roman" w:hAnsi="Times New Roman" w:cs="Times New Roman"/>
          <w:sz w:val="24"/>
          <w:szCs w:val="24"/>
        </w:rPr>
        <w:t>,</w:t>
      </w:r>
      <w:r w:rsidR="007E4A37" w:rsidRPr="009868FB">
        <w:rPr>
          <w:rFonts w:ascii="Times New Roman" w:hAnsi="Times New Roman" w:cs="Times New Roman"/>
          <w:sz w:val="24"/>
          <w:szCs w:val="24"/>
        </w:rPr>
        <w:t xml:space="preserve"> </w:t>
      </w:r>
      <w:r w:rsidR="00632DDE" w:rsidRPr="00986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приложению </w:t>
      </w:r>
      <w:r w:rsidR="001A1749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</w:t>
      </w:r>
      <w:r w:rsidR="00632DDE" w:rsidRPr="009868F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настоящему постановлению;</w:t>
      </w:r>
    </w:p>
    <w:p w14:paraId="01C9BC51" w14:textId="7CAB82F1" w:rsidR="00632DDE" w:rsidRPr="004308DB" w:rsidRDefault="004308DB" w:rsidP="004308DB">
      <w:pPr>
        <w:pStyle w:val="a3"/>
        <w:numPr>
          <w:ilvl w:val="0"/>
          <w:numId w:val="4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51465229"/>
      <w:r w:rsidRPr="004308DB">
        <w:rPr>
          <w:rFonts w:ascii="Times New Roman" w:hAnsi="Times New Roman" w:cs="Times New Roman"/>
          <w:sz w:val="24"/>
          <w:szCs w:val="24"/>
        </w:rPr>
        <w:t xml:space="preserve">Внести изменения в </w:t>
      </w:r>
      <w:r w:rsidR="007E4A37" w:rsidRPr="004308DB">
        <w:rPr>
          <w:rFonts w:ascii="Times New Roman" w:hAnsi="Times New Roman" w:cs="Times New Roman"/>
          <w:sz w:val="24"/>
          <w:szCs w:val="24"/>
        </w:rPr>
        <w:t xml:space="preserve">постановление Администрации </w:t>
      </w:r>
      <w:r w:rsidR="00632DDE" w:rsidRPr="004308DB"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Курганской области </w:t>
      </w:r>
      <w:r w:rsidR="007E4A37" w:rsidRPr="004308DB">
        <w:rPr>
          <w:rFonts w:ascii="Times New Roman" w:hAnsi="Times New Roman" w:cs="Times New Roman"/>
          <w:sz w:val="24"/>
          <w:szCs w:val="24"/>
        </w:rPr>
        <w:t xml:space="preserve">от </w:t>
      </w:r>
      <w:r w:rsidR="00632DDE" w:rsidRPr="004308DB">
        <w:rPr>
          <w:rFonts w:ascii="Times New Roman" w:hAnsi="Times New Roman" w:cs="Times New Roman"/>
          <w:sz w:val="24"/>
          <w:szCs w:val="24"/>
        </w:rPr>
        <w:t>28 августа 2024 г.</w:t>
      </w:r>
      <w:r w:rsidR="007E4A37" w:rsidRPr="004308DB">
        <w:rPr>
          <w:rFonts w:ascii="Times New Roman" w:hAnsi="Times New Roman" w:cs="Times New Roman"/>
          <w:sz w:val="24"/>
          <w:szCs w:val="24"/>
        </w:rPr>
        <w:t xml:space="preserve"> № </w:t>
      </w:r>
      <w:r w:rsidR="00632DDE" w:rsidRPr="004308DB">
        <w:rPr>
          <w:rFonts w:ascii="Times New Roman" w:hAnsi="Times New Roman" w:cs="Times New Roman"/>
          <w:sz w:val="24"/>
          <w:szCs w:val="24"/>
        </w:rPr>
        <w:t>2357</w:t>
      </w:r>
      <w:r w:rsidR="007E4A37" w:rsidRPr="004308DB">
        <w:rPr>
          <w:rFonts w:ascii="Times New Roman" w:hAnsi="Times New Roman" w:cs="Times New Roman"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</w:t>
      </w:r>
      <w:bookmarkEnd w:id="1"/>
      <w:r w:rsidR="00632DDE" w:rsidRPr="004308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»,</w:t>
      </w:r>
      <w:r w:rsidR="00632DDE" w:rsidRPr="009868FB">
        <w:t xml:space="preserve"> </w:t>
      </w:r>
      <w:r w:rsidR="00632DDE" w:rsidRPr="004308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согласно приложению </w:t>
      </w:r>
      <w:r w:rsidR="001A1749" w:rsidRPr="004308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</w:t>
      </w:r>
      <w:r w:rsidR="00632DDE" w:rsidRPr="004308DB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к настоящему постановлению.</w:t>
      </w:r>
    </w:p>
    <w:p w14:paraId="3D5C520D" w14:textId="4824C4D5" w:rsidR="00632DDE" w:rsidRPr="004308DB" w:rsidRDefault="00632DDE" w:rsidP="004308DB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DDE">
        <w:rPr>
          <w:rFonts w:ascii="Times New Roman" w:hAnsi="Times New Roman" w:cs="Times New Roman"/>
          <w:sz w:val="24"/>
          <w:szCs w:val="24"/>
        </w:rPr>
        <w:t>Администрации Кетовского муниципального округа Курганской области, опубликовать настоящее постановление в установленном порядке</w:t>
      </w:r>
      <w:r w:rsidR="004308DB">
        <w:rPr>
          <w:rFonts w:ascii="Times New Roman" w:hAnsi="Times New Roman" w:cs="Times New Roman"/>
          <w:sz w:val="24"/>
          <w:szCs w:val="24"/>
        </w:rPr>
        <w:t xml:space="preserve"> и разместить</w:t>
      </w:r>
      <w:r w:rsidRPr="00632DDE">
        <w:rPr>
          <w:rFonts w:ascii="Times New Roman" w:hAnsi="Times New Roman" w:cs="Times New Roman"/>
          <w:sz w:val="24"/>
          <w:szCs w:val="24"/>
        </w:rPr>
        <w:t xml:space="preserve"> </w:t>
      </w:r>
      <w:r w:rsidRPr="00632DDE">
        <w:rPr>
          <w:rFonts w:ascii="Times New Roman" w:hAnsi="Times New Roman" w:cs="Times New Roman"/>
          <w:color w:val="000000"/>
          <w:sz w:val="24"/>
          <w:szCs w:val="24"/>
        </w:rPr>
        <w:t xml:space="preserve">на официальном сайте Администрации </w:t>
      </w:r>
      <w:r w:rsidRPr="00632DDE">
        <w:rPr>
          <w:rFonts w:ascii="Times New Roman" w:hAnsi="Times New Roman" w:cs="Times New Roman"/>
          <w:sz w:val="24"/>
          <w:szCs w:val="24"/>
        </w:rPr>
        <w:t xml:space="preserve">Кетовского муниципального округа Курганской области </w:t>
      </w:r>
      <w:r w:rsidRPr="00632DDE">
        <w:rPr>
          <w:rFonts w:ascii="Times New Roman" w:hAnsi="Times New Roman" w:cs="Times New Roman"/>
          <w:color w:val="000000"/>
          <w:sz w:val="24"/>
          <w:szCs w:val="24"/>
        </w:rPr>
        <w:t>в информационно-коммуникационной сети Интернет.</w:t>
      </w:r>
    </w:p>
    <w:p w14:paraId="6763F9E3" w14:textId="3C5CB1B2" w:rsidR="004308DB" w:rsidRPr="004308DB" w:rsidRDefault="004308DB" w:rsidP="004308DB">
      <w:pPr>
        <w:pStyle w:val="a3"/>
        <w:numPr>
          <w:ilvl w:val="0"/>
          <w:numId w:val="42"/>
        </w:numPr>
        <w:tabs>
          <w:tab w:val="left" w:pos="1276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32DDE">
        <w:rPr>
          <w:rFonts w:ascii="Times New Roman" w:hAnsi="Times New Roman" w:cs="Times New Roman"/>
          <w:sz w:val="24"/>
          <w:szCs w:val="24"/>
        </w:rPr>
        <w:lastRenderedPageBreak/>
        <w:t xml:space="preserve">Настоящее постановление вступает в силу со дня </w:t>
      </w:r>
      <w:r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Pr="00632DDE">
        <w:rPr>
          <w:rFonts w:ascii="Times New Roman" w:hAnsi="Times New Roman" w:cs="Times New Roman"/>
          <w:sz w:val="24"/>
          <w:szCs w:val="24"/>
        </w:rPr>
        <w:t xml:space="preserve"> и распространяет свое действие на правоотношения, возникшие с 1 января 2024 года.</w:t>
      </w:r>
    </w:p>
    <w:p w14:paraId="19C482B5" w14:textId="6BB14AD9" w:rsidR="00632DDE" w:rsidRPr="00632DDE" w:rsidRDefault="00632DDE" w:rsidP="004308DB">
      <w:pPr>
        <w:pStyle w:val="a3"/>
        <w:numPr>
          <w:ilvl w:val="0"/>
          <w:numId w:val="42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32DDE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632DDE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возложить на заместителя Главы Кетовского муниципального округа Курганской области по социальной политике.</w:t>
      </w:r>
    </w:p>
    <w:p w14:paraId="4822B05E" w14:textId="77777777" w:rsidR="00AE031E" w:rsidRDefault="00AE031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5D4EC6C" w14:textId="77777777" w:rsidR="00AE031E" w:rsidRDefault="00AE031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47EE91E" w14:textId="77777777" w:rsidR="00AE031E" w:rsidRDefault="00AE031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FE83979" w14:textId="77777777" w:rsidR="00632DDE" w:rsidRPr="00457B2E" w:rsidRDefault="00632DD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E"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spellStart"/>
      <w:r w:rsidRPr="00457B2E">
        <w:rPr>
          <w:rFonts w:ascii="Times New Roman" w:hAnsi="Times New Roman" w:cs="Times New Roman"/>
          <w:sz w:val="24"/>
          <w:szCs w:val="24"/>
        </w:rPr>
        <w:t>Кетовского</w:t>
      </w:r>
      <w:proofErr w:type="spellEnd"/>
      <w:r w:rsidRPr="00457B2E">
        <w:rPr>
          <w:rFonts w:ascii="Times New Roman" w:hAnsi="Times New Roman" w:cs="Times New Roman"/>
          <w:sz w:val="24"/>
          <w:szCs w:val="24"/>
        </w:rPr>
        <w:t xml:space="preserve"> муниципального округа </w:t>
      </w:r>
    </w:p>
    <w:p w14:paraId="0AF1D61D" w14:textId="5013C4BB" w:rsidR="00632DDE" w:rsidRPr="00457B2E" w:rsidRDefault="00632DD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7B2E">
        <w:rPr>
          <w:rFonts w:ascii="Times New Roman" w:hAnsi="Times New Roman" w:cs="Times New Roman"/>
          <w:sz w:val="24"/>
          <w:szCs w:val="24"/>
        </w:rPr>
        <w:t xml:space="preserve">Курганской области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="00AE031E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457B2E">
        <w:rPr>
          <w:rFonts w:ascii="Times New Roman" w:hAnsi="Times New Roman" w:cs="Times New Roman"/>
          <w:sz w:val="24"/>
          <w:szCs w:val="24"/>
        </w:rPr>
        <w:t xml:space="preserve"> О.Н. Язовских</w:t>
      </w:r>
    </w:p>
    <w:p w14:paraId="7AAFD373" w14:textId="11A27711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BE7F86" w14:textId="472F01EF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6A07E3" w14:textId="0BBD760C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E665118" w14:textId="36420266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D62E67D" w14:textId="7630FE4E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098FFAE" w14:textId="18958E1B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7957C2" w14:textId="16287EED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A0E95" w14:textId="732E44B7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0F1179" w14:textId="4A1E2580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191717A" w14:textId="43BAFDDB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0DC1429" w14:textId="35FE2EA7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3509AA0" w14:textId="7648E3C8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577301" w14:textId="66E3D73C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DC50BE3" w14:textId="1B65DD4E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E7CB02" w14:textId="3063E51E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3597E21" w14:textId="1B485D61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2331E37" w14:textId="3E1B04DD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D9666CE" w14:textId="7DF2C27A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51BB3C3" w14:textId="72CC19FA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B0D795E" w14:textId="6EF5D433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7DAAC8D" w14:textId="4B1A7929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1A6EEDD" w14:textId="0C266D61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93ED497" w14:textId="3A6E8118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C5B4033" w14:textId="13BAAD23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B90CB90" w14:textId="7CDE47D3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9586761" w14:textId="4E5A1BAE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1E4CA0F" w14:textId="60562009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17D55B" w14:textId="2460E6F7" w:rsidR="001A1749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4896294" w14:textId="77777777" w:rsidR="001A1749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3D6425B6" w14:textId="460785B8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9A1AC14" w14:textId="3A5332A3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4CA79F9" w14:textId="06B6085F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06BDFDC" w14:textId="1577A901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9B5A0A" w14:textId="77777777" w:rsidR="009868FB" w:rsidRDefault="009868FB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64FD677" w14:textId="751129A0" w:rsidR="00632DDE" w:rsidRDefault="00632DDE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E76CD1F" w14:textId="1EA7EA9E" w:rsidR="001A1749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2AE06666" w14:textId="7DC516F7" w:rsidR="001A1749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0D0EFF9D" w14:textId="1370E382" w:rsidR="001A1749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CD4B1EA" w14:textId="77777777" w:rsidR="001A1749" w:rsidRPr="00457B2E" w:rsidRDefault="001A1749" w:rsidP="00632DDE">
      <w:pPr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FE37E73" w14:textId="77777777" w:rsidR="00632DDE" w:rsidRPr="00457B2E" w:rsidRDefault="00632DDE" w:rsidP="00632DDE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457B2E">
        <w:rPr>
          <w:rFonts w:ascii="Times New Roman" w:hAnsi="Times New Roman" w:cs="Times New Roman"/>
          <w:sz w:val="20"/>
          <w:szCs w:val="20"/>
        </w:rPr>
        <w:t>Целерунго Дарья Олеговна</w:t>
      </w:r>
    </w:p>
    <w:p w14:paraId="7046BE4B" w14:textId="1597A13C" w:rsidR="003E191E" w:rsidRPr="00024D1F" w:rsidRDefault="00632DDE" w:rsidP="001A1749">
      <w:pPr>
        <w:tabs>
          <w:tab w:val="left" w:pos="1134"/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32DDE">
        <w:rPr>
          <w:rFonts w:ascii="Times New Roman" w:hAnsi="Times New Roman" w:cs="Times New Roman"/>
          <w:sz w:val="20"/>
          <w:szCs w:val="20"/>
        </w:rPr>
        <w:t>8(35231) 35-5-02</w:t>
      </w:r>
    </w:p>
    <w:p w14:paraId="52F2E577" w14:textId="47235819" w:rsidR="009868FB" w:rsidRPr="00C65CFE" w:rsidRDefault="009868FB" w:rsidP="009868FB">
      <w:pPr>
        <w:pageBreakBefore/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A1749">
        <w:rPr>
          <w:rFonts w:ascii="Times New Roman" w:hAnsi="Times New Roman" w:cs="Times New Roman"/>
          <w:sz w:val="24"/>
          <w:szCs w:val="24"/>
        </w:rPr>
        <w:t>1</w:t>
      </w:r>
      <w:r w:rsidRPr="00C65CFE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4B59D5F4" w14:textId="77777777" w:rsidR="009868FB" w:rsidRPr="00C65CFE" w:rsidRDefault="009868FB" w:rsidP="009868FB">
      <w:pPr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t xml:space="preserve">Администрации Кетовского муниципального округа Курганской области </w:t>
      </w:r>
    </w:p>
    <w:p w14:paraId="5071D5AB" w14:textId="307D2990" w:rsidR="009868FB" w:rsidRDefault="009868FB" w:rsidP="009868FB">
      <w:pPr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t xml:space="preserve">от </w:t>
      </w:r>
      <w:r w:rsidR="00AE031E">
        <w:rPr>
          <w:rFonts w:ascii="Times New Roman" w:hAnsi="Times New Roman" w:cs="Times New Roman"/>
          <w:sz w:val="24"/>
          <w:szCs w:val="24"/>
        </w:rPr>
        <w:t>21 ноября</w:t>
      </w:r>
      <w:r w:rsidRPr="00C65CFE">
        <w:rPr>
          <w:rFonts w:ascii="Times New Roman" w:hAnsi="Times New Roman" w:cs="Times New Roman"/>
          <w:sz w:val="24"/>
          <w:szCs w:val="24"/>
        </w:rPr>
        <w:t xml:space="preserve"> 2024 года №</w:t>
      </w:r>
      <w:r w:rsidR="00AE031E">
        <w:rPr>
          <w:rFonts w:ascii="Times New Roman" w:hAnsi="Times New Roman" w:cs="Times New Roman"/>
          <w:sz w:val="24"/>
          <w:szCs w:val="24"/>
        </w:rPr>
        <w:t xml:space="preserve"> 3590</w:t>
      </w:r>
    </w:p>
    <w:p w14:paraId="3A1EEDC5" w14:textId="77777777" w:rsidR="009868FB" w:rsidRPr="00024D1F" w:rsidRDefault="009868FB" w:rsidP="009868FB">
      <w:pPr>
        <w:pStyle w:val="a3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32DDE">
        <w:rPr>
          <w:rFonts w:ascii="Times New Roman" w:hAnsi="Times New Roman" w:cs="Times New Roman"/>
          <w:sz w:val="24"/>
          <w:szCs w:val="24"/>
        </w:rPr>
        <w:t>О внесении изменений в отдельные постановления Администрации Кетовского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55D84F23" w14:textId="77777777" w:rsidR="003E191E" w:rsidRPr="00024D1F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660C555" w14:textId="77777777" w:rsidR="003E191E" w:rsidRPr="00024D1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0A92A97A" w14:textId="77777777" w:rsidR="00B331E0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муниципального образования </w:t>
      </w:r>
    </w:p>
    <w:p w14:paraId="297F42FE" w14:textId="2EB5ABF5" w:rsidR="003E191E" w:rsidRPr="00024D1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B331E0">
        <w:rPr>
          <w:rFonts w:ascii="Times New Roman" w:hAnsi="Times New Roman" w:cs="Times New Roman"/>
          <w:b/>
          <w:bCs/>
          <w:sz w:val="24"/>
          <w:szCs w:val="24"/>
        </w:rPr>
        <w:t xml:space="preserve">1 июля 2024 г. </w:t>
      </w: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№ </w:t>
      </w:r>
      <w:r w:rsidR="00B331E0">
        <w:rPr>
          <w:rFonts w:ascii="Times New Roman" w:hAnsi="Times New Roman" w:cs="Times New Roman"/>
          <w:b/>
          <w:bCs/>
          <w:sz w:val="24"/>
          <w:szCs w:val="24"/>
        </w:rPr>
        <w:t>1702</w:t>
      </w: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 «О некоторых мерах правового регулирования вопросов, связанных с оказанием муниципальной услуги «Реализация дополнительных общеразвивающих программ» в соответствии с социальными сертификатами»</w:t>
      </w:r>
    </w:p>
    <w:p w14:paraId="1239E072" w14:textId="77777777" w:rsidR="003E191E" w:rsidRPr="00024D1F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2969DC39" w14:textId="2D8363BB" w:rsidR="00392DF0" w:rsidRPr="00024D1F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1. </w:t>
      </w:r>
      <w:r w:rsidR="00392DF0" w:rsidRPr="00024D1F">
        <w:rPr>
          <w:rFonts w:ascii="Times New Roman" w:hAnsi="Times New Roman" w:cs="Times New Roman"/>
          <w:sz w:val="24"/>
          <w:szCs w:val="24"/>
        </w:rPr>
        <w:t xml:space="preserve">В </w:t>
      </w:r>
      <w:r w:rsidR="00922457" w:rsidRPr="00024D1F">
        <w:rPr>
          <w:rFonts w:ascii="Times New Roman" w:hAnsi="Times New Roman" w:cs="Times New Roman"/>
          <w:sz w:val="24"/>
          <w:szCs w:val="24"/>
        </w:rPr>
        <w:t>Правил</w:t>
      </w:r>
      <w:r w:rsidR="00392DF0" w:rsidRPr="00024D1F">
        <w:rPr>
          <w:rFonts w:ascii="Times New Roman" w:hAnsi="Times New Roman" w:cs="Times New Roman"/>
          <w:sz w:val="24"/>
          <w:szCs w:val="24"/>
        </w:rPr>
        <w:t>ах</w:t>
      </w:r>
      <w:r w:rsidR="00922457" w:rsidRPr="00024D1F">
        <w:rPr>
          <w:rFonts w:ascii="Times New Roman" w:hAnsi="Times New Roman" w:cs="Times New Roman"/>
          <w:sz w:val="24"/>
          <w:szCs w:val="24"/>
        </w:rPr>
        <w:t xml:space="preserve"> формирования в электронном виде социальных сертификатов на получение муниципальной услуги «Реализация дополнительных общеразвивающих программ» и реестра их получателей:</w:t>
      </w:r>
      <w:r w:rsidR="00392DF0" w:rsidRPr="0002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122681E" w14:textId="2F19AC88" w:rsidR="008E2B62" w:rsidRPr="00024D1F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1) подпункт 3 пункта 2 изложить в следующей редакции:</w:t>
      </w:r>
    </w:p>
    <w:p w14:paraId="467406EE" w14:textId="39BAB790" w:rsidR="00922457" w:rsidRPr="00024D1F" w:rsidRDefault="0092245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«3) исполнитель муниципальных услуг (далее - исполнитель услуг) - юридическое лицо, в том числе государственное (муниципальное) учреждение, либо индивидуальный предприниматель - производитель товаров, работ, услуг, </w:t>
      </w:r>
      <w:r w:rsidR="004D107E" w:rsidRPr="00024D1F">
        <w:rPr>
          <w:rFonts w:ascii="Times New Roman" w:hAnsi="Times New Roman" w:cs="Times New Roman"/>
          <w:sz w:val="24"/>
          <w:szCs w:val="24"/>
        </w:rPr>
        <w:t xml:space="preserve">включенный в реестр исполнителей </w:t>
      </w:r>
      <w:r w:rsidR="00583D37" w:rsidRPr="00024D1F">
        <w:rPr>
          <w:rFonts w:ascii="Times New Roman" w:hAnsi="Times New Roman" w:cs="Times New Roman"/>
          <w:sz w:val="24"/>
          <w:szCs w:val="24"/>
        </w:rPr>
        <w:t>муниципальной услуги «</w:t>
      </w:r>
      <w:r w:rsidR="00583D37" w:rsidRPr="00024D1F">
        <w:rPr>
          <w:rStyle w:val="a6"/>
          <w:rFonts w:ascii="Times New Roman" w:hAnsi="Times New Roman"/>
          <w:bCs/>
          <w:color w:val="auto"/>
          <w:sz w:val="24"/>
          <w:szCs w:val="24"/>
        </w:rPr>
        <w:t>Реализация дополнительных общеразвивающих программ</w:t>
      </w:r>
      <w:r w:rsidR="00583D37" w:rsidRPr="00024D1F">
        <w:rPr>
          <w:rStyle w:val="a6"/>
          <w:rFonts w:ascii="Times New Roman" w:hAnsi="Times New Roman"/>
          <w:color w:val="auto"/>
          <w:sz w:val="24"/>
          <w:szCs w:val="24"/>
        </w:rPr>
        <w:t>»</w:t>
      </w:r>
      <w:r w:rsidR="00583D37" w:rsidRPr="00024D1F">
        <w:rPr>
          <w:rFonts w:ascii="Times New Roman" w:hAnsi="Times New Roman" w:cs="Times New Roman"/>
          <w:sz w:val="24"/>
          <w:szCs w:val="24"/>
        </w:rPr>
        <w:t xml:space="preserve"> в соответствии с социальным сертификатом</w:t>
      </w:r>
      <w:r w:rsidRPr="00024D1F">
        <w:rPr>
          <w:rFonts w:ascii="Times New Roman" w:hAnsi="Times New Roman" w:cs="Times New Roman"/>
          <w:sz w:val="24"/>
          <w:szCs w:val="24"/>
        </w:rPr>
        <w:t xml:space="preserve"> на основании соглашения, заключенного по результатам отбора исполнителей услуг в соответствии с Федеральным законом № 189-ФЗ (далее – соглашение в соответствии с сертификатом);</w:t>
      </w:r>
      <w:r w:rsidR="002559CD" w:rsidRPr="00024D1F">
        <w:rPr>
          <w:rFonts w:ascii="Times New Roman" w:hAnsi="Times New Roman" w:cs="Times New Roman"/>
          <w:sz w:val="24"/>
          <w:szCs w:val="24"/>
        </w:rPr>
        <w:t>»;</w:t>
      </w:r>
    </w:p>
    <w:p w14:paraId="2645CD1A" w14:textId="2431EA0C" w:rsidR="00583D37" w:rsidRPr="00024D1F" w:rsidRDefault="008E2B62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2</w:t>
      </w:r>
      <w:r w:rsidR="00392DF0" w:rsidRPr="00024D1F">
        <w:rPr>
          <w:rFonts w:ascii="Times New Roman" w:hAnsi="Times New Roman" w:cs="Times New Roman"/>
          <w:sz w:val="24"/>
          <w:szCs w:val="24"/>
        </w:rPr>
        <w:t>)</w:t>
      </w:r>
      <w:r w:rsidRPr="00024D1F">
        <w:rPr>
          <w:rFonts w:ascii="Times New Roman" w:hAnsi="Times New Roman" w:cs="Times New Roman"/>
          <w:sz w:val="24"/>
          <w:szCs w:val="24"/>
        </w:rPr>
        <w:t xml:space="preserve"> </w:t>
      </w:r>
      <w:r w:rsidR="00392DF0" w:rsidRPr="00024D1F">
        <w:rPr>
          <w:rFonts w:ascii="Times New Roman" w:hAnsi="Times New Roman" w:cs="Times New Roman"/>
          <w:sz w:val="24"/>
          <w:szCs w:val="24"/>
        </w:rPr>
        <w:t>а</w:t>
      </w:r>
      <w:r w:rsidR="00583D37" w:rsidRPr="00024D1F">
        <w:rPr>
          <w:rFonts w:ascii="Times New Roman" w:hAnsi="Times New Roman" w:cs="Times New Roman"/>
          <w:sz w:val="24"/>
          <w:szCs w:val="24"/>
        </w:rPr>
        <w:t>бзац третий пункта 4 Правил изложить в следующей редакции:</w:t>
      </w:r>
    </w:p>
    <w:p w14:paraId="4B0EC976" w14:textId="34ABEBBE" w:rsidR="00583D37" w:rsidRPr="00024D1F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«Норматив обеспечения (номинал) социального сертификата, </w:t>
      </w:r>
      <w:r w:rsidRPr="00024D1F">
        <w:rPr>
          <w:rFonts w:ascii="Times New Roman" w:hAnsi="Times New Roman" w:cs="Times New Roman"/>
          <w:sz w:val="24"/>
          <w:szCs w:val="24"/>
          <w:lang w:bidi="ru-RU"/>
        </w:rPr>
        <w:t>объем обеспечения социальных сертификатов</w:t>
      </w:r>
      <w:r w:rsidRPr="00024D1F">
        <w:rPr>
          <w:rFonts w:ascii="Times New Roman" w:hAnsi="Times New Roman" w:cs="Times New Roman"/>
          <w:sz w:val="24"/>
          <w:szCs w:val="24"/>
        </w:rPr>
        <w:t xml:space="preserve"> устанавливаются программой персонифицированного финансирования, утверждаемой </w:t>
      </w:r>
      <w:r w:rsidR="006D56E6" w:rsidRPr="00024D1F">
        <w:rPr>
          <w:rFonts w:ascii="Times New Roman" w:hAnsi="Times New Roman" w:cs="Times New Roman"/>
          <w:sz w:val="24"/>
          <w:szCs w:val="24"/>
        </w:rPr>
        <w:t xml:space="preserve">нормативным правовым актом </w:t>
      </w:r>
      <w:r w:rsidRPr="00024D1F">
        <w:rPr>
          <w:rFonts w:ascii="Times New Roman" w:hAnsi="Times New Roman" w:cs="Times New Roman"/>
          <w:sz w:val="24"/>
          <w:szCs w:val="24"/>
        </w:rPr>
        <w:t>уполномоченн</w:t>
      </w:r>
      <w:r w:rsidR="006D56E6" w:rsidRPr="00024D1F">
        <w:rPr>
          <w:rFonts w:ascii="Times New Roman" w:hAnsi="Times New Roman" w:cs="Times New Roman"/>
          <w:sz w:val="24"/>
          <w:szCs w:val="24"/>
        </w:rPr>
        <w:t>ого</w:t>
      </w:r>
      <w:r w:rsidRPr="00024D1F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6D56E6" w:rsidRPr="00024D1F">
        <w:rPr>
          <w:rFonts w:ascii="Times New Roman" w:hAnsi="Times New Roman" w:cs="Times New Roman"/>
          <w:sz w:val="24"/>
          <w:szCs w:val="24"/>
        </w:rPr>
        <w:t>а</w:t>
      </w:r>
      <w:r w:rsidRPr="00024D1F">
        <w:rPr>
          <w:rFonts w:ascii="Times New Roman" w:hAnsi="Times New Roman" w:cs="Times New Roman"/>
          <w:sz w:val="24"/>
          <w:szCs w:val="24"/>
        </w:rPr>
        <w:t xml:space="preserve"> ежегодно до начала очередного финансового года, определяемого как период действия программы персонифицированного финансирования.»</w:t>
      </w:r>
      <w:r w:rsidR="002559CD" w:rsidRPr="00024D1F">
        <w:rPr>
          <w:rFonts w:ascii="Times New Roman" w:hAnsi="Times New Roman" w:cs="Times New Roman"/>
          <w:sz w:val="24"/>
          <w:szCs w:val="24"/>
        </w:rPr>
        <w:t>;</w:t>
      </w:r>
    </w:p>
    <w:p w14:paraId="2B8D3B80" w14:textId="2E4BF697" w:rsidR="00583D37" w:rsidRPr="00024D1F" w:rsidRDefault="00583D37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3</w:t>
      </w:r>
      <w:r w:rsidR="00392DF0" w:rsidRPr="00024D1F">
        <w:rPr>
          <w:rFonts w:ascii="Times New Roman" w:hAnsi="Times New Roman" w:cs="Times New Roman"/>
          <w:sz w:val="24"/>
          <w:szCs w:val="24"/>
        </w:rPr>
        <w:t>)</w:t>
      </w:r>
      <w:r w:rsidRPr="00024D1F">
        <w:rPr>
          <w:rFonts w:ascii="Times New Roman" w:hAnsi="Times New Roman" w:cs="Times New Roman"/>
          <w:sz w:val="24"/>
          <w:szCs w:val="24"/>
        </w:rPr>
        <w:t xml:space="preserve"> </w:t>
      </w:r>
      <w:r w:rsidR="00392DF0" w:rsidRPr="00024D1F">
        <w:rPr>
          <w:rFonts w:ascii="Times New Roman" w:hAnsi="Times New Roman" w:cs="Times New Roman"/>
          <w:sz w:val="24"/>
          <w:szCs w:val="24"/>
        </w:rPr>
        <w:t>п</w:t>
      </w:r>
      <w:r w:rsidR="000F2673" w:rsidRPr="00024D1F">
        <w:rPr>
          <w:rFonts w:ascii="Times New Roman" w:hAnsi="Times New Roman" w:cs="Times New Roman"/>
          <w:sz w:val="24"/>
          <w:szCs w:val="24"/>
        </w:rPr>
        <w:t>ункт 9 изложить в следующей редакции:</w:t>
      </w:r>
    </w:p>
    <w:p w14:paraId="4D5D613D" w14:textId="391E2110" w:rsidR="000F2673" w:rsidRPr="00024D1F" w:rsidRDefault="000F2673" w:rsidP="001E45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«9. </w:t>
      </w:r>
      <w:bookmarkStart w:id="2" w:name="_Ref114175421"/>
      <w:r w:rsidRPr="00024D1F">
        <w:rPr>
          <w:rFonts w:ascii="Times New Roman" w:hAnsi="Times New Roman" w:cs="Times New Roman"/>
          <w:sz w:val="24"/>
          <w:szCs w:val="24"/>
        </w:rPr>
        <w:t xml:space="preserve">Социальный сертификат после его формирования или изменения информации, </w:t>
      </w:r>
      <w:r w:rsidRPr="00024D1F">
        <w:rPr>
          <w:rFonts w:ascii="Times New Roman" w:eastAsia="Calibri" w:hAnsi="Times New Roman" w:cs="Times New Roman"/>
          <w:sz w:val="24"/>
          <w:szCs w:val="24"/>
        </w:rPr>
        <w:t>содержащейся</w:t>
      </w:r>
      <w:r w:rsidRPr="00024D1F">
        <w:rPr>
          <w:rFonts w:ascii="Times New Roman" w:hAnsi="Times New Roman" w:cs="Times New Roman"/>
          <w:sz w:val="24"/>
          <w:szCs w:val="24"/>
        </w:rPr>
        <w:t xml:space="preserve"> в нем, подписывается электронной подписью лица, имеющего право действовать от имени уполномоченного органа.</w:t>
      </w:r>
      <w:bookmarkEnd w:id="2"/>
      <w:r w:rsidRPr="00024D1F">
        <w:rPr>
          <w:rFonts w:ascii="Times New Roman" w:hAnsi="Times New Roman" w:cs="Times New Roman"/>
          <w:sz w:val="24"/>
          <w:szCs w:val="24"/>
        </w:rPr>
        <w:t>».</w:t>
      </w:r>
    </w:p>
    <w:p w14:paraId="40E82D08" w14:textId="3162A358" w:rsidR="00392DF0" w:rsidRPr="00024D1F" w:rsidRDefault="00392DF0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2. </w:t>
      </w:r>
      <w:r w:rsidR="002559CD" w:rsidRPr="00024D1F">
        <w:rPr>
          <w:rFonts w:ascii="Times New Roman" w:hAnsi="Times New Roman" w:cs="Times New Roman"/>
          <w:sz w:val="24"/>
          <w:szCs w:val="24"/>
        </w:rPr>
        <w:t>В Порядке формирования реестра исполнителей муниципальной услуги «Реализация дополнительных общеразвивающих программ» в соответствии с социальным сертификатом:</w:t>
      </w:r>
    </w:p>
    <w:p w14:paraId="30213053" w14:textId="6DE40C43" w:rsidR="002559CD" w:rsidRPr="00024D1F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1) пункт 2.7 дополнить новым абзацем четвертым следующего содержания:</w:t>
      </w:r>
    </w:p>
    <w:p w14:paraId="60B74EB7" w14:textId="50AD2056" w:rsidR="002559CD" w:rsidRPr="00024D1F" w:rsidRDefault="002559CD" w:rsidP="009224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«Заключение соглашения в соответствии с сертификатом осуществляется в порядке и в сроки, установленные постановлением Администрации муниципального образования в соответствии с частью 3 статьи 21 Федерального закона от 13.07.2020 № 189-ФЗ «О государственном (муниципальном) социальном заказе на оказание государственных (муниципальных) услуг в социальной сфере».»;</w:t>
      </w:r>
    </w:p>
    <w:p w14:paraId="09DACC01" w14:textId="77777777" w:rsidR="003E191E" w:rsidRPr="00024D1F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614F8635" w14:textId="77777777" w:rsidR="003E191E" w:rsidRPr="00024D1F" w:rsidRDefault="003E191E" w:rsidP="000F2673">
      <w:pPr>
        <w:tabs>
          <w:tab w:val="left" w:pos="0"/>
          <w:tab w:val="left" w:pos="426"/>
          <w:tab w:val="left" w:pos="993"/>
          <w:tab w:val="left" w:pos="113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F946094" w14:textId="012D3D23" w:rsidR="009868FB" w:rsidRPr="00C65CFE" w:rsidRDefault="009868FB" w:rsidP="009868FB">
      <w:pPr>
        <w:pageBreakBefore/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="001A1749">
        <w:rPr>
          <w:rFonts w:ascii="Times New Roman" w:hAnsi="Times New Roman" w:cs="Times New Roman"/>
          <w:sz w:val="24"/>
          <w:szCs w:val="24"/>
        </w:rPr>
        <w:t>2</w:t>
      </w:r>
      <w:r w:rsidRPr="00C65CFE">
        <w:rPr>
          <w:rFonts w:ascii="Times New Roman" w:hAnsi="Times New Roman" w:cs="Times New Roman"/>
          <w:sz w:val="24"/>
          <w:szCs w:val="24"/>
        </w:rPr>
        <w:t xml:space="preserve"> к постановлению </w:t>
      </w:r>
    </w:p>
    <w:p w14:paraId="0A49E895" w14:textId="77777777" w:rsidR="009868FB" w:rsidRPr="00C65CFE" w:rsidRDefault="009868FB" w:rsidP="009868FB">
      <w:pPr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t xml:space="preserve">Администрации Кетовского муниципального округа Курганской области </w:t>
      </w:r>
    </w:p>
    <w:p w14:paraId="506C554C" w14:textId="4E106252" w:rsidR="009868FB" w:rsidRDefault="009868FB" w:rsidP="009868FB">
      <w:pPr>
        <w:tabs>
          <w:tab w:val="left" w:pos="426"/>
          <w:tab w:val="left" w:pos="993"/>
          <w:tab w:val="left" w:pos="1134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 w:rsidRPr="00C65CFE">
        <w:rPr>
          <w:rFonts w:ascii="Times New Roman" w:hAnsi="Times New Roman" w:cs="Times New Roman"/>
          <w:sz w:val="24"/>
          <w:szCs w:val="24"/>
        </w:rPr>
        <w:t xml:space="preserve">от </w:t>
      </w:r>
      <w:r w:rsidR="00AE031E">
        <w:rPr>
          <w:rFonts w:ascii="Times New Roman" w:hAnsi="Times New Roman" w:cs="Times New Roman"/>
          <w:sz w:val="24"/>
          <w:szCs w:val="24"/>
        </w:rPr>
        <w:t>21 ноября</w:t>
      </w:r>
      <w:bookmarkStart w:id="3" w:name="_GoBack"/>
      <w:bookmarkEnd w:id="3"/>
      <w:r w:rsidR="00AE031E">
        <w:rPr>
          <w:rFonts w:ascii="Times New Roman" w:hAnsi="Times New Roman" w:cs="Times New Roman"/>
          <w:sz w:val="24"/>
          <w:szCs w:val="24"/>
        </w:rPr>
        <w:t xml:space="preserve"> 2024 года № 3590</w:t>
      </w:r>
    </w:p>
    <w:p w14:paraId="67113526" w14:textId="77777777" w:rsidR="009868FB" w:rsidRPr="00024D1F" w:rsidRDefault="009868FB" w:rsidP="009868FB">
      <w:pPr>
        <w:pStyle w:val="a3"/>
        <w:tabs>
          <w:tab w:val="left" w:pos="1276"/>
        </w:tabs>
        <w:spacing w:after="0" w:line="240" w:lineRule="auto"/>
        <w:ind w:left="467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632DDE">
        <w:rPr>
          <w:rFonts w:ascii="Times New Roman" w:hAnsi="Times New Roman" w:cs="Times New Roman"/>
          <w:sz w:val="24"/>
          <w:szCs w:val="24"/>
        </w:rPr>
        <w:t>О внесении изменений в отдельные постановления Администрации Кетовского муниципального округа Курганской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047E2A0E" w14:textId="77777777" w:rsidR="003E191E" w:rsidRPr="00024D1F" w:rsidRDefault="003E191E" w:rsidP="003E191E">
      <w:pPr>
        <w:widowControl w:val="0"/>
        <w:tabs>
          <w:tab w:val="left" w:pos="0"/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77201CB8" w14:textId="77777777" w:rsidR="003E191E" w:rsidRPr="00024D1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ИЗМЕНЕНИЯ, </w:t>
      </w:r>
    </w:p>
    <w:p w14:paraId="2BCCA3F3" w14:textId="77777777" w:rsidR="005E6CF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вносимые в постановление Администрации муниципального образования </w:t>
      </w:r>
    </w:p>
    <w:p w14:paraId="25FAC38B" w14:textId="473A89FE" w:rsidR="003E191E" w:rsidRPr="00024D1F" w:rsidRDefault="003E191E" w:rsidP="003E191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от </w:t>
      </w:r>
      <w:r w:rsidR="005E6CFF">
        <w:rPr>
          <w:rFonts w:ascii="Times New Roman" w:hAnsi="Times New Roman" w:cs="Times New Roman"/>
          <w:b/>
          <w:bCs/>
          <w:sz w:val="24"/>
          <w:szCs w:val="24"/>
        </w:rPr>
        <w:t>28 августа 2024 г.</w:t>
      </w: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 № </w:t>
      </w:r>
      <w:r w:rsidR="005E6CFF">
        <w:rPr>
          <w:rFonts w:ascii="Times New Roman" w:hAnsi="Times New Roman" w:cs="Times New Roman"/>
          <w:b/>
          <w:bCs/>
          <w:sz w:val="24"/>
          <w:szCs w:val="24"/>
        </w:rPr>
        <w:t>2357</w:t>
      </w:r>
      <w:r w:rsidRPr="00024D1F">
        <w:rPr>
          <w:rFonts w:ascii="Times New Roman" w:hAnsi="Times New Roman" w:cs="Times New Roman"/>
          <w:b/>
          <w:bCs/>
          <w:sz w:val="24"/>
          <w:szCs w:val="24"/>
        </w:rPr>
        <w:t xml:space="preserve"> «Об утверждении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сертификатами»</w:t>
      </w:r>
    </w:p>
    <w:p w14:paraId="202C7959" w14:textId="77777777" w:rsidR="003E191E" w:rsidRPr="00024D1F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14:paraId="0BE479D6" w14:textId="0D3F6F4C" w:rsidR="00745F79" w:rsidRPr="00024D1F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1. Абзац третий пункта 1 Правил заключения в электронной форме и подписания усиленной квалифицированной электронной подписью лица, имеющего право действовать от имени соответственно уполномоченного органа, исполнителя муниципальных услуг в социальной сфере, соглашений о финансовом обеспечении (возмещении) затрат, связанных с оказанием муниципальных услуг в социальной сфере в соответствии с социальным сертификатом на получение муниципальной услуги в социальной сфере» в соответствии с социальными сертификатами (далее - Правила) изложить в следующей редакции:</w:t>
      </w:r>
    </w:p>
    <w:p w14:paraId="65381A9B" w14:textId="20B8A214" w:rsidR="003E191E" w:rsidRPr="00024D1F" w:rsidRDefault="00745F79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«Под исполнителем услуг в целях настоящих Правил понимаются юридическое лицо (кроме </w:t>
      </w:r>
      <w:r w:rsidRPr="00024D1F">
        <w:rPr>
          <w:rFonts w:ascii="Times New Roman" w:hAnsi="Times New Roman" w:cs="Times New Roman"/>
          <w:iCs/>
          <w:sz w:val="24"/>
          <w:szCs w:val="24"/>
        </w:rPr>
        <w:t xml:space="preserve">муниципального </w:t>
      </w:r>
      <w:r w:rsidRPr="00024D1F">
        <w:rPr>
          <w:rFonts w:ascii="Times New Roman" w:hAnsi="Times New Roman" w:cs="Times New Roman"/>
          <w:sz w:val="24"/>
          <w:szCs w:val="24"/>
        </w:rPr>
        <w:t>учреждения, учрежденного</w:t>
      </w:r>
      <w:r w:rsidR="005E6CFF" w:rsidRPr="00632DDE">
        <w:rPr>
          <w:rFonts w:ascii="Times New Roman" w:hAnsi="Times New Roman" w:cs="Times New Roman"/>
          <w:sz w:val="24"/>
          <w:szCs w:val="24"/>
        </w:rPr>
        <w:t xml:space="preserve"> Кетовск</w:t>
      </w:r>
      <w:r w:rsidR="00377F7A">
        <w:rPr>
          <w:rFonts w:ascii="Times New Roman" w:hAnsi="Times New Roman" w:cs="Times New Roman"/>
          <w:sz w:val="24"/>
          <w:szCs w:val="24"/>
        </w:rPr>
        <w:t>им</w:t>
      </w:r>
      <w:r w:rsidR="005E6CFF" w:rsidRPr="00632DDE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377F7A">
        <w:rPr>
          <w:rFonts w:ascii="Times New Roman" w:hAnsi="Times New Roman" w:cs="Times New Roman"/>
          <w:sz w:val="24"/>
          <w:szCs w:val="24"/>
        </w:rPr>
        <w:t>ым</w:t>
      </w:r>
      <w:r w:rsidR="005E6CFF" w:rsidRPr="00632DDE">
        <w:rPr>
          <w:rFonts w:ascii="Times New Roman" w:hAnsi="Times New Roman" w:cs="Times New Roman"/>
          <w:sz w:val="24"/>
          <w:szCs w:val="24"/>
        </w:rPr>
        <w:t xml:space="preserve"> округ</w:t>
      </w:r>
      <w:r w:rsidR="00377F7A">
        <w:rPr>
          <w:rFonts w:ascii="Times New Roman" w:hAnsi="Times New Roman" w:cs="Times New Roman"/>
          <w:sz w:val="24"/>
          <w:szCs w:val="24"/>
        </w:rPr>
        <w:t>ом</w:t>
      </w:r>
      <w:r w:rsidR="005E6CFF" w:rsidRPr="00632DDE">
        <w:rPr>
          <w:rFonts w:ascii="Times New Roman" w:hAnsi="Times New Roman" w:cs="Times New Roman"/>
          <w:sz w:val="24"/>
          <w:szCs w:val="24"/>
        </w:rPr>
        <w:t xml:space="preserve"> Курганской области</w:t>
      </w:r>
      <w:r w:rsidRPr="00024D1F">
        <w:rPr>
          <w:rFonts w:ascii="Times New Roman" w:hAnsi="Times New Roman" w:cs="Times New Roman"/>
          <w:sz w:val="24"/>
          <w:szCs w:val="24"/>
        </w:rPr>
        <w:t xml:space="preserve">) либо, если иное не установлено федеральными законами, индивидуальный предприниматель или физическое лицо - производитель товаров, работ, услуг, оказывающие </w:t>
      </w:r>
      <w:r w:rsidRPr="00024D1F">
        <w:rPr>
          <w:rFonts w:ascii="Times New Roman" w:hAnsi="Times New Roman" w:cs="Times New Roman"/>
          <w:iCs/>
          <w:sz w:val="24"/>
          <w:szCs w:val="24"/>
        </w:rPr>
        <w:t>муниципальную услугу потребителям услуг на основании соглашения в соответствии с сертификатом, заключенного в соответствии с настоящими Правилами.</w:t>
      </w:r>
      <w:r w:rsidRPr="00024D1F">
        <w:rPr>
          <w:rFonts w:ascii="Times New Roman" w:hAnsi="Times New Roman" w:cs="Times New Roman"/>
          <w:sz w:val="24"/>
          <w:szCs w:val="24"/>
        </w:rPr>
        <w:t>».</w:t>
      </w:r>
    </w:p>
    <w:p w14:paraId="25A4BEC6" w14:textId="2C499614" w:rsidR="003F7FF5" w:rsidRPr="00024D1F" w:rsidRDefault="00745F79" w:rsidP="003F7FF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2. </w:t>
      </w:r>
      <w:r w:rsidR="00B26D97" w:rsidRPr="00024D1F">
        <w:rPr>
          <w:rFonts w:ascii="Times New Roman" w:hAnsi="Times New Roman" w:cs="Times New Roman"/>
          <w:sz w:val="24"/>
          <w:szCs w:val="24"/>
        </w:rPr>
        <w:t>П</w:t>
      </w:r>
      <w:r w:rsidR="003F7FF5" w:rsidRPr="00024D1F">
        <w:rPr>
          <w:rFonts w:ascii="Times New Roman" w:hAnsi="Times New Roman" w:cs="Times New Roman"/>
          <w:sz w:val="24"/>
          <w:szCs w:val="24"/>
        </w:rPr>
        <w:t>ункт 2 Правил изложить в следующей редакции:</w:t>
      </w:r>
    </w:p>
    <w:p w14:paraId="4D374ABF" w14:textId="35D14280" w:rsidR="00B26D97" w:rsidRPr="00024D1F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«</w:t>
      </w:r>
      <w:r w:rsidR="00B26D97" w:rsidRPr="00024D1F">
        <w:rPr>
          <w:rFonts w:ascii="Times New Roman" w:hAnsi="Times New Roman" w:cs="Times New Roman"/>
          <w:sz w:val="24"/>
          <w:szCs w:val="24"/>
        </w:rPr>
        <w:t>2. Внесение изменений в соглашение в соответствии с сертификатом, а также его расторжение осуществляются посредством заключения дополнительных соглашений к такому соглашению (далее – дополнительные соглашения) в порядке и сроки, установленные пунктами 7 и 8 настоящих Правил соответственно.</w:t>
      </w:r>
    </w:p>
    <w:p w14:paraId="22D87EE2" w14:textId="0DC96913" w:rsidR="00B26D97" w:rsidRPr="00024D1F" w:rsidRDefault="003F7FF5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Взаимодействие уполномоченного органа и исполнителя услуг при заключении и подписании соглашения в соответствии с сертификатом, дополнительных соглашений осуществляется посредством </w:t>
      </w:r>
      <w:r w:rsidRPr="005E6CFF">
        <w:rPr>
          <w:rFonts w:ascii="Times New Roman" w:hAnsi="Times New Roman" w:cs="Times New Roman"/>
          <w:sz w:val="24"/>
          <w:szCs w:val="24"/>
        </w:rPr>
        <w:t>автоматизированной</w:t>
      </w:r>
      <w:r w:rsidRPr="00024D1F">
        <w:rPr>
          <w:rFonts w:ascii="Times New Roman" w:hAnsi="Times New Roman" w:cs="Times New Roman"/>
          <w:sz w:val="24"/>
          <w:szCs w:val="24"/>
        </w:rPr>
        <w:t xml:space="preserve"> информационной системы «Навигатор дополнительного образования детей </w:t>
      </w:r>
      <w:r w:rsidR="005E6CFF">
        <w:rPr>
          <w:rFonts w:ascii="Times New Roman" w:hAnsi="Times New Roman" w:cs="Times New Roman"/>
          <w:sz w:val="24"/>
          <w:szCs w:val="24"/>
        </w:rPr>
        <w:t>Курганской области</w:t>
      </w:r>
      <w:r w:rsidRPr="00024D1F">
        <w:rPr>
          <w:rFonts w:ascii="Times New Roman" w:hAnsi="Times New Roman" w:cs="Times New Roman"/>
          <w:sz w:val="24"/>
          <w:szCs w:val="24"/>
        </w:rPr>
        <w:t>» (далее – информационная система) с использованием усиленных квалифицированных электронных подписей.</w:t>
      </w:r>
      <w:r w:rsidR="00B26D97" w:rsidRPr="00024D1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0051F3E" w14:textId="0DC0BD70" w:rsidR="003F7FF5" w:rsidRPr="00024D1F" w:rsidRDefault="00B26D97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В случае отсутствия технической возможности формирования в виде электронного документа и подписания соглашения в соответствии с сертификатом в информационной системе формирование и подписание соглашения производится в бумажной форме, информация о заключенном соглашении в соответствии с сертификатом, дополнительном соглашении вносится в информационную систему в течение 2-ух рабочих дней после его заключения.».</w:t>
      </w:r>
    </w:p>
    <w:p w14:paraId="339C7E16" w14:textId="2F1F613C" w:rsidR="00A66B18" w:rsidRPr="00024D1F" w:rsidRDefault="005402FD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3. </w:t>
      </w:r>
      <w:r w:rsidR="00A66B18" w:rsidRPr="00024D1F">
        <w:rPr>
          <w:rFonts w:ascii="Times New Roman" w:hAnsi="Times New Roman" w:cs="Times New Roman"/>
          <w:sz w:val="24"/>
          <w:szCs w:val="24"/>
        </w:rPr>
        <w:t>Пункт 4 изложить в следующей редакции:</w:t>
      </w:r>
    </w:p>
    <w:p w14:paraId="61E20400" w14:textId="1831825D" w:rsidR="00A66B18" w:rsidRPr="00024D1F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lastRenderedPageBreak/>
        <w:t>«4. Соглашение в соответствии с сертификатом и дополнительные соглашения заключаются в соответствии с типовой формой, утверждаемой</w:t>
      </w:r>
      <w:r w:rsidR="005E6CFF">
        <w:rPr>
          <w:rFonts w:ascii="Times New Roman" w:hAnsi="Times New Roman" w:cs="Times New Roman"/>
          <w:sz w:val="24"/>
          <w:szCs w:val="24"/>
        </w:rPr>
        <w:t xml:space="preserve"> </w:t>
      </w:r>
      <w:r w:rsidR="005E6CFF" w:rsidRPr="00632DDE">
        <w:rPr>
          <w:rFonts w:ascii="Times New Roman" w:hAnsi="Times New Roman" w:cs="Times New Roman"/>
          <w:sz w:val="24"/>
          <w:szCs w:val="24"/>
        </w:rPr>
        <w:t>Администраци</w:t>
      </w:r>
      <w:r w:rsidR="005E6CFF">
        <w:rPr>
          <w:rFonts w:ascii="Times New Roman" w:hAnsi="Times New Roman" w:cs="Times New Roman"/>
          <w:sz w:val="24"/>
          <w:szCs w:val="24"/>
        </w:rPr>
        <w:t>ей</w:t>
      </w:r>
      <w:r w:rsidR="005E6CFF" w:rsidRPr="00632DDE">
        <w:rPr>
          <w:rFonts w:ascii="Times New Roman" w:hAnsi="Times New Roman" w:cs="Times New Roman"/>
          <w:sz w:val="24"/>
          <w:szCs w:val="24"/>
        </w:rPr>
        <w:t xml:space="preserve"> Кетовского муниципального округа Курганской области</w:t>
      </w:r>
      <w:r w:rsidRPr="00024D1F">
        <w:rPr>
          <w:rFonts w:ascii="Times New Roman" w:hAnsi="Times New Roman" w:cs="Times New Roman"/>
          <w:sz w:val="24"/>
          <w:szCs w:val="24"/>
        </w:rPr>
        <w:t>.</w:t>
      </w:r>
    </w:p>
    <w:p w14:paraId="4BD19958" w14:textId="679DEDAE" w:rsidR="005402FD" w:rsidRPr="00024D1F" w:rsidRDefault="00A66B18" w:rsidP="00745F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4. </w:t>
      </w:r>
      <w:r w:rsidR="005402FD" w:rsidRPr="00024D1F">
        <w:rPr>
          <w:rFonts w:ascii="Times New Roman" w:hAnsi="Times New Roman" w:cs="Times New Roman"/>
          <w:sz w:val="24"/>
          <w:szCs w:val="24"/>
        </w:rPr>
        <w:t>Пункт 5 изложить в следующей редакции:</w:t>
      </w:r>
    </w:p>
    <w:p w14:paraId="07524F68" w14:textId="4D20B38A" w:rsidR="005402FD" w:rsidRPr="00024D1F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«5. Проект соглашения в соответствии с сертификатом формируется</w:t>
      </w:r>
      <w:r w:rsidR="00A66B18" w:rsidRPr="00024D1F">
        <w:rPr>
          <w:rFonts w:ascii="Times New Roman" w:hAnsi="Times New Roman" w:cs="Times New Roman"/>
          <w:sz w:val="24"/>
          <w:szCs w:val="24"/>
        </w:rPr>
        <w:t xml:space="preserve"> в</w:t>
      </w:r>
      <w:r w:rsidRPr="00024D1F">
        <w:rPr>
          <w:rFonts w:ascii="Times New Roman" w:hAnsi="Times New Roman" w:cs="Times New Roman"/>
          <w:sz w:val="24"/>
          <w:szCs w:val="24"/>
        </w:rPr>
        <w:t xml:space="preserve"> уполномоченным органом в соответствии с пунктом 3 настоящих Правил для подписания юридическим лицом, индивидуальным предпринимателем или физическим лицом - производителем товаров, работ, услуг, подавшим заявку на включение указанного лица в реестр исполнителей муниципальной услуги по социальному сертификату (далее – лицо, подавшее заявку</w:t>
      </w:r>
      <w:r w:rsidRPr="005E6CFF">
        <w:rPr>
          <w:rFonts w:ascii="Times New Roman" w:hAnsi="Times New Roman" w:cs="Times New Roman"/>
          <w:sz w:val="24"/>
          <w:szCs w:val="24"/>
        </w:rPr>
        <w:t>)</w:t>
      </w:r>
      <w:r w:rsidR="00A66B18" w:rsidRPr="005E6CFF">
        <w:rPr>
          <w:rFonts w:ascii="Times New Roman" w:hAnsi="Times New Roman" w:cs="Times New Roman"/>
          <w:sz w:val="24"/>
          <w:szCs w:val="24"/>
        </w:rPr>
        <w:t xml:space="preserve"> в день принятия </w:t>
      </w:r>
      <w:r w:rsidRPr="005E6CFF">
        <w:rPr>
          <w:rFonts w:ascii="Times New Roman" w:hAnsi="Times New Roman" w:cs="Times New Roman"/>
          <w:sz w:val="24"/>
          <w:szCs w:val="24"/>
        </w:rPr>
        <w:t xml:space="preserve">уполномоченным органом </w:t>
      </w:r>
      <w:r w:rsidR="00A66B18" w:rsidRPr="005E6CFF">
        <w:rPr>
          <w:rFonts w:ascii="Times New Roman" w:hAnsi="Times New Roman" w:cs="Times New Roman"/>
          <w:sz w:val="24"/>
          <w:szCs w:val="24"/>
        </w:rPr>
        <w:t>решения</w:t>
      </w:r>
      <w:r w:rsidR="00A66B18" w:rsidRPr="00024D1F">
        <w:rPr>
          <w:rFonts w:ascii="Times New Roman" w:hAnsi="Times New Roman" w:cs="Times New Roman"/>
          <w:sz w:val="24"/>
          <w:szCs w:val="24"/>
        </w:rPr>
        <w:t xml:space="preserve"> о формировании соответствующей информации, включаемой в реестр исполнителей муниципальной услуги </w:t>
      </w:r>
      <w:r w:rsidRPr="00024D1F">
        <w:rPr>
          <w:rFonts w:ascii="Times New Roman" w:hAnsi="Times New Roman" w:cs="Times New Roman"/>
          <w:sz w:val="24"/>
          <w:szCs w:val="24"/>
        </w:rPr>
        <w:t>в соответствии с пунктом 16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утвержденного постановлением Правительства Российской Федерации от 13 февраля 2021 г. № 183 «Об утверждении Положения о структуре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 и порядке формирования информации, включаемой в такой реестр, а также Правил исключения исполнителя государственных (муниципальных) услуг в социальной сфере из реестра исполнителей государственных (муниципальных) услуг в социальной сфере в соответствии с социальным сертификатом на получение государственной (муниципальной) услуги в социальной сфере» (далее – Положение о структуре реестра исполнителей</w:t>
      </w:r>
      <w:r w:rsidR="005E6CFF">
        <w:rPr>
          <w:rFonts w:ascii="Times New Roman" w:hAnsi="Times New Roman" w:cs="Times New Roman"/>
          <w:sz w:val="24"/>
          <w:szCs w:val="24"/>
        </w:rPr>
        <w:t xml:space="preserve"> </w:t>
      </w:r>
      <w:r w:rsidRPr="00024D1F">
        <w:rPr>
          <w:rFonts w:ascii="Times New Roman" w:hAnsi="Times New Roman" w:cs="Times New Roman"/>
          <w:sz w:val="24"/>
          <w:szCs w:val="24"/>
        </w:rPr>
        <w:t>услуг),</w:t>
      </w:r>
      <w:r w:rsidR="005E6CFF">
        <w:rPr>
          <w:rFonts w:ascii="Times New Roman" w:hAnsi="Times New Roman" w:cs="Times New Roman"/>
          <w:sz w:val="24"/>
          <w:szCs w:val="24"/>
        </w:rPr>
        <w:t xml:space="preserve"> </w:t>
      </w:r>
      <w:r w:rsidR="00A66B18" w:rsidRPr="005E6CFF">
        <w:rPr>
          <w:rFonts w:ascii="Times New Roman" w:hAnsi="Times New Roman" w:cs="Times New Roman"/>
          <w:sz w:val="24"/>
          <w:szCs w:val="24"/>
        </w:rPr>
        <w:t>и заключается с лицом, подавшим заявку</w:t>
      </w:r>
      <w:r w:rsidRPr="005E6CFF">
        <w:rPr>
          <w:rFonts w:ascii="Times New Roman" w:hAnsi="Times New Roman" w:cs="Times New Roman"/>
          <w:sz w:val="24"/>
          <w:szCs w:val="24"/>
        </w:rPr>
        <w:t>. В сформированном в соответствии с настоящи</w:t>
      </w:r>
      <w:r w:rsidRPr="00024D1F">
        <w:rPr>
          <w:rFonts w:ascii="Times New Roman" w:hAnsi="Times New Roman" w:cs="Times New Roman"/>
          <w:sz w:val="24"/>
          <w:szCs w:val="24"/>
        </w:rPr>
        <w:t>м пунктом проекте соглашения в соответствии с социальным сертификатом указываются следующие сведения:</w:t>
      </w:r>
    </w:p>
    <w:p w14:paraId="7BBD0911" w14:textId="77777777" w:rsidR="005402FD" w:rsidRPr="00024D1F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>общие сведения об исполнителе услуг, наименование муниципальной услуги, условия (форма) оказания муниципальной услуги, показатели, характеризующие качество и (или) объем оказания муниципальной услуги,  значения нормативных затрат на оказание муниципальной услуги, предельные цены (тарифы) на оплату муниципальной услуги потребителем услуги в случае, если законодательством Российской Федерации предусмотрено ее оказание на частично платной основе, или порядок установления указанных цен (тарифов) сверх объема финансового обеспечения, предоставляемого в соответствии с Федеральным законом, которые формируются на основании сформированной в соответствии с Положением о структуре реестра исполнителей услуг, реестровой записи об исполнителе услуг (далее – реестровая запись);</w:t>
      </w:r>
    </w:p>
    <w:p w14:paraId="30415929" w14:textId="29CF29A5" w:rsidR="005402FD" w:rsidRPr="00024D1F" w:rsidRDefault="005402FD" w:rsidP="005402F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4D1F">
        <w:rPr>
          <w:rFonts w:ascii="Times New Roman" w:hAnsi="Times New Roman" w:cs="Times New Roman"/>
          <w:sz w:val="24"/>
          <w:szCs w:val="24"/>
        </w:rPr>
        <w:t xml:space="preserve">объем субсидии, предоставляемой исполнителю услуг в целях оплаты соглашения в соответствии с сертификатом, размер которой формируется уполномоченным органом в составе приложения к соглашению в соответствии с сертификатом как произведение значения нормативных затрат на оказание муниципальных услуг и объема оказания муниципальных услуг, подлежащих оказанию исполнителем услуг потребителям услуг, в соответствии с информацией, включенной в реестр </w:t>
      </w:r>
      <w:r w:rsidR="00CB79B7" w:rsidRPr="00024D1F">
        <w:rPr>
          <w:rFonts w:ascii="Times New Roman" w:hAnsi="Times New Roman" w:cs="Times New Roman"/>
          <w:sz w:val="24"/>
          <w:szCs w:val="24"/>
        </w:rPr>
        <w:t>получателей социального сертификата</w:t>
      </w:r>
      <w:r w:rsidRPr="00024D1F">
        <w:rPr>
          <w:rFonts w:ascii="Times New Roman" w:hAnsi="Times New Roman" w:cs="Times New Roman"/>
          <w:sz w:val="24"/>
          <w:szCs w:val="24"/>
        </w:rPr>
        <w:t xml:space="preserve">, формируемый в порядке, установленном постановлением </w:t>
      </w:r>
      <w:r w:rsidR="005E6CFF" w:rsidRPr="00632DDE">
        <w:rPr>
          <w:rFonts w:ascii="Times New Roman" w:hAnsi="Times New Roman" w:cs="Times New Roman"/>
          <w:sz w:val="24"/>
          <w:szCs w:val="24"/>
        </w:rPr>
        <w:t>Администрации Кетовского муниципального округа Курганской области</w:t>
      </w:r>
      <w:r w:rsidR="005E6CFF">
        <w:rPr>
          <w:rFonts w:ascii="Times New Roman" w:hAnsi="Times New Roman" w:cs="Times New Roman"/>
          <w:sz w:val="24"/>
          <w:szCs w:val="24"/>
        </w:rPr>
        <w:t xml:space="preserve"> </w:t>
      </w:r>
      <w:r w:rsidRPr="00024D1F">
        <w:rPr>
          <w:rFonts w:ascii="Times New Roman" w:hAnsi="Times New Roman" w:cs="Times New Roman"/>
          <w:sz w:val="24"/>
          <w:szCs w:val="24"/>
        </w:rPr>
        <w:t>(далее – реестр потребителей).».</w:t>
      </w:r>
    </w:p>
    <w:p w14:paraId="34618CE4" w14:textId="77777777" w:rsidR="003E191E" w:rsidRPr="00024D1F" w:rsidRDefault="003E191E" w:rsidP="003E191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3E191E" w:rsidRPr="00024D1F" w:rsidSect="00D918AA">
      <w:footerReference w:type="firs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5C1C43E3" w16cex:dateUtc="2024-01-22T11:31:00Z"/>
  <w16cex:commentExtensible w16cex:durableId="731C36E8" w16cex:dateUtc="2024-01-22T07:57:00Z"/>
</w16cex:commentsExtensible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3CDA90" w14:textId="77777777" w:rsidR="005A69B3" w:rsidRDefault="005A69B3" w:rsidP="00C2352F">
      <w:pPr>
        <w:spacing w:after="0" w:line="240" w:lineRule="auto"/>
      </w:pPr>
      <w:r>
        <w:separator/>
      </w:r>
    </w:p>
  </w:endnote>
  <w:endnote w:type="continuationSeparator" w:id="0">
    <w:p w14:paraId="01EE614B" w14:textId="77777777" w:rsidR="005A69B3" w:rsidRDefault="005A69B3" w:rsidP="00C235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4170E6" w14:textId="77777777" w:rsidR="007D5F2A" w:rsidRPr="00104A38" w:rsidRDefault="007D5F2A" w:rsidP="00EE75E5">
    <w:pPr>
      <w:pStyle w:val="af1"/>
      <w:jc w:val="both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D48799" w14:textId="77777777" w:rsidR="005A69B3" w:rsidRDefault="005A69B3" w:rsidP="00C2352F">
      <w:pPr>
        <w:spacing w:after="0" w:line="240" w:lineRule="auto"/>
      </w:pPr>
      <w:r>
        <w:separator/>
      </w:r>
    </w:p>
  </w:footnote>
  <w:footnote w:type="continuationSeparator" w:id="0">
    <w:p w14:paraId="633A9EE1" w14:textId="77777777" w:rsidR="005A69B3" w:rsidRDefault="005A69B3" w:rsidP="00C235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518CF"/>
    <w:multiLevelType w:val="hybridMultilevel"/>
    <w:tmpl w:val="6FCA0A86"/>
    <w:lvl w:ilvl="0" w:tplc="B1DE1D98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7874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2462B0"/>
    <w:multiLevelType w:val="hybridMultilevel"/>
    <w:tmpl w:val="A080D37A"/>
    <w:lvl w:ilvl="0" w:tplc="69E014CE">
      <w:start w:val="1"/>
      <w:numFmt w:val="decimal"/>
      <w:lvlText w:val="%1)"/>
      <w:lvlJc w:val="left"/>
      <w:pPr>
        <w:ind w:left="720" w:hanging="360"/>
      </w:pPr>
      <w:rPr>
        <w:rFonts w:cs="Times New Roman"/>
        <w:color w:val="auto"/>
      </w:rPr>
    </w:lvl>
    <w:lvl w:ilvl="1" w:tplc="6F4AEF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582466"/>
    <w:multiLevelType w:val="hybridMultilevel"/>
    <w:tmpl w:val="24AC3F8A"/>
    <w:lvl w:ilvl="0" w:tplc="49D035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C110841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CB94306"/>
    <w:multiLevelType w:val="hybridMultilevel"/>
    <w:tmpl w:val="F744B86E"/>
    <w:lvl w:ilvl="0" w:tplc="11425C40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70EEE"/>
    <w:multiLevelType w:val="hybridMultilevel"/>
    <w:tmpl w:val="3F34373E"/>
    <w:lvl w:ilvl="0" w:tplc="2C8A1B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C2324AB"/>
    <w:multiLevelType w:val="hybridMultilevel"/>
    <w:tmpl w:val="61B62148"/>
    <w:lvl w:ilvl="0" w:tplc="04190011">
      <w:start w:val="1"/>
      <w:numFmt w:val="decimal"/>
      <w:lvlText w:val="%1)"/>
      <w:lvlJc w:val="left"/>
      <w:pPr>
        <w:ind w:left="7874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7">
    <w:nsid w:val="1C605843"/>
    <w:multiLevelType w:val="hybridMultilevel"/>
    <w:tmpl w:val="CCC2BA5A"/>
    <w:lvl w:ilvl="0" w:tplc="A5E6F2F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7330B31"/>
    <w:multiLevelType w:val="hybridMultilevel"/>
    <w:tmpl w:val="677675CA"/>
    <w:lvl w:ilvl="0" w:tplc="11425C4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49" w:hanging="360"/>
      </w:pPr>
    </w:lvl>
    <w:lvl w:ilvl="2" w:tplc="FFFFFFFF" w:tentative="1">
      <w:start w:val="1"/>
      <w:numFmt w:val="lowerRoman"/>
      <w:lvlText w:val="%3."/>
      <w:lvlJc w:val="right"/>
      <w:pPr>
        <w:ind w:left="2869" w:hanging="180"/>
      </w:pPr>
    </w:lvl>
    <w:lvl w:ilvl="3" w:tplc="FFFFFFFF" w:tentative="1">
      <w:start w:val="1"/>
      <w:numFmt w:val="decimal"/>
      <w:lvlText w:val="%4."/>
      <w:lvlJc w:val="left"/>
      <w:pPr>
        <w:ind w:left="3589" w:hanging="360"/>
      </w:pPr>
    </w:lvl>
    <w:lvl w:ilvl="4" w:tplc="FFFFFFFF" w:tentative="1">
      <w:start w:val="1"/>
      <w:numFmt w:val="lowerLetter"/>
      <w:lvlText w:val="%5."/>
      <w:lvlJc w:val="left"/>
      <w:pPr>
        <w:ind w:left="4309" w:hanging="360"/>
      </w:pPr>
    </w:lvl>
    <w:lvl w:ilvl="5" w:tplc="FFFFFFFF" w:tentative="1">
      <w:start w:val="1"/>
      <w:numFmt w:val="lowerRoman"/>
      <w:lvlText w:val="%6."/>
      <w:lvlJc w:val="right"/>
      <w:pPr>
        <w:ind w:left="5029" w:hanging="180"/>
      </w:pPr>
    </w:lvl>
    <w:lvl w:ilvl="6" w:tplc="FFFFFFFF" w:tentative="1">
      <w:start w:val="1"/>
      <w:numFmt w:val="decimal"/>
      <w:lvlText w:val="%7."/>
      <w:lvlJc w:val="left"/>
      <w:pPr>
        <w:ind w:left="5749" w:hanging="360"/>
      </w:pPr>
    </w:lvl>
    <w:lvl w:ilvl="7" w:tplc="FFFFFFFF" w:tentative="1">
      <w:start w:val="1"/>
      <w:numFmt w:val="lowerLetter"/>
      <w:lvlText w:val="%8."/>
      <w:lvlJc w:val="left"/>
      <w:pPr>
        <w:ind w:left="6469" w:hanging="360"/>
      </w:pPr>
    </w:lvl>
    <w:lvl w:ilvl="8" w:tplc="FFFFFFFF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8075CC2"/>
    <w:multiLevelType w:val="hybridMultilevel"/>
    <w:tmpl w:val="A65E05D8"/>
    <w:lvl w:ilvl="0" w:tplc="EAC63948">
      <w:start w:val="1"/>
      <w:numFmt w:val="russianLow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290D163E"/>
    <w:multiLevelType w:val="hybridMultilevel"/>
    <w:tmpl w:val="A246CB36"/>
    <w:lvl w:ilvl="0" w:tplc="10DAFF7A">
      <w:start w:val="1"/>
      <w:numFmt w:val="decimal"/>
      <w:lvlText w:val="%1)"/>
      <w:lvlJc w:val="left"/>
      <w:pPr>
        <w:ind w:left="1441" w:hanging="7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BE22B1C"/>
    <w:multiLevelType w:val="hybridMultilevel"/>
    <w:tmpl w:val="73DC3408"/>
    <w:lvl w:ilvl="0" w:tplc="FFFFFFFF">
      <w:start w:val="1"/>
      <w:numFmt w:val="decimal"/>
      <w:lvlText w:val="%1."/>
      <w:lvlJc w:val="left"/>
      <w:pPr>
        <w:ind w:left="1212" w:hanging="360"/>
      </w:pPr>
      <w:rPr>
        <w:rFonts w:ascii="Times New Roman" w:hAnsi="Times New Roman" w:cs="Times New Roman" w:hint="default"/>
        <w:sz w:val="28"/>
        <w:szCs w:val="28"/>
      </w:rPr>
    </w:lvl>
    <w:lvl w:ilvl="1" w:tplc="FFFFFFFF">
      <w:start w:val="1"/>
      <w:numFmt w:val="decimal"/>
      <w:lvlText w:val="%2)"/>
      <w:lvlJc w:val="left"/>
      <w:pPr>
        <w:ind w:left="7874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F31168E"/>
    <w:multiLevelType w:val="hybridMultilevel"/>
    <w:tmpl w:val="1722C15C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6A5B94"/>
    <w:multiLevelType w:val="multilevel"/>
    <w:tmpl w:val="FFA29EA6"/>
    <w:lvl w:ilvl="0">
      <w:start w:val="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31A7194E"/>
    <w:multiLevelType w:val="multilevel"/>
    <w:tmpl w:val="05C6D08A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2117745"/>
    <w:multiLevelType w:val="hybridMultilevel"/>
    <w:tmpl w:val="8ABE46B4"/>
    <w:lvl w:ilvl="0" w:tplc="A3D81C22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58F6B64"/>
    <w:multiLevelType w:val="hybridMultilevel"/>
    <w:tmpl w:val="6C8CADD8"/>
    <w:lvl w:ilvl="0" w:tplc="B38A4A22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8">
    <w:nsid w:val="36F340D4"/>
    <w:multiLevelType w:val="hybridMultilevel"/>
    <w:tmpl w:val="23F031B6"/>
    <w:lvl w:ilvl="0" w:tplc="FFFFFFF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11425C40">
      <w:start w:val="1"/>
      <w:numFmt w:val="russianLower"/>
      <w:lvlText w:val="%2)"/>
      <w:lvlJc w:val="left"/>
      <w:pPr>
        <w:ind w:left="72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A57AF4"/>
    <w:multiLevelType w:val="multilevel"/>
    <w:tmpl w:val="90D2547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0">
    <w:nsid w:val="3C930504"/>
    <w:multiLevelType w:val="hybridMultilevel"/>
    <w:tmpl w:val="324614B8"/>
    <w:lvl w:ilvl="0" w:tplc="BE765B2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>
    <w:nsid w:val="3E9B6FDE"/>
    <w:multiLevelType w:val="hybridMultilevel"/>
    <w:tmpl w:val="52F601A6"/>
    <w:lvl w:ilvl="0" w:tplc="2770500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447E653F"/>
    <w:multiLevelType w:val="hybridMultilevel"/>
    <w:tmpl w:val="6A48AF1A"/>
    <w:lvl w:ilvl="0" w:tplc="3A5641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8494BDB"/>
    <w:multiLevelType w:val="hybridMultilevel"/>
    <w:tmpl w:val="59E4E980"/>
    <w:lvl w:ilvl="0" w:tplc="D2EE6E28">
      <w:start w:val="11"/>
      <w:numFmt w:val="decimal"/>
      <w:lvlText w:val="%1."/>
      <w:lvlJc w:val="left"/>
      <w:pPr>
        <w:ind w:left="601" w:hanging="61"/>
      </w:pPr>
      <w:rPr>
        <w:rFonts w:ascii="Times New Roman" w:hAnsi="Times New Roman" w:cs="Times New Roman" w:hint="default"/>
        <w:b w:val="0"/>
        <w:strike w:val="0"/>
        <w:sz w:val="24"/>
        <w:szCs w:val="24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520951"/>
    <w:multiLevelType w:val="hybridMultilevel"/>
    <w:tmpl w:val="6C767160"/>
    <w:lvl w:ilvl="0" w:tplc="185E0FDC">
      <w:start w:val="11"/>
      <w:numFmt w:val="decimal"/>
      <w:lvlText w:val="%1."/>
      <w:lvlJc w:val="left"/>
      <w:pPr>
        <w:ind w:left="-60" w:hanging="61"/>
      </w:pPr>
      <w:rPr>
        <w:rFonts w:ascii="Times New Roman" w:hAnsi="Times New Roman" w:cs="Times New Roman" w:hint="default"/>
        <w:b w:val="0"/>
        <w:strike w:val="0"/>
        <w:sz w:val="28"/>
        <w:szCs w:val="28"/>
      </w:r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11425C40">
      <w:start w:val="1"/>
      <w:numFmt w:val="russianLower"/>
      <w:lvlText w:val="%3)"/>
      <w:lvlJc w:val="left"/>
      <w:pPr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7563E1"/>
    <w:multiLevelType w:val="hybridMultilevel"/>
    <w:tmpl w:val="FF761414"/>
    <w:lvl w:ilvl="0" w:tplc="C2828C5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815D4C"/>
    <w:multiLevelType w:val="multilevel"/>
    <w:tmpl w:val="CB1214FC"/>
    <w:lvl w:ilvl="0">
      <w:start w:val="1"/>
      <w:numFmt w:val="decimal"/>
      <w:lvlText w:val="%1)"/>
      <w:lvlJc w:val="left"/>
      <w:pPr>
        <w:tabs>
          <w:tab w:val="num" w:pos="540"/>
        </w:tabs>
        <w:ind w:left="540" w:hanging="3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3BC1165"/>
    <w:multiLevelType w:val="hybridMultilevel"/>
    <w:tmpl w:val="BFC09A26"/>
    <w:lvl w:ilvl="0" w:tplc="2552435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973C5B"/>
    <w:multiLevelType w:val="hybridMultilevel"/>
    <w:tmpl w:val="231658A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5B115ABB"/>
    <w:multiLevelType w:val="hybridMultilevel"/>
    <w:tmpl w:val="35F44138"/>
    <w:lvl w:ilvl="0" w:tplc="40D4818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EA81D3A"/>
    <w:multiLevelType w:val="hybridMultilevel"/>
    <w:tmpl w:val="F0FECC10"/>
    <w:lvl w:ilvl="0" w:tplc="2B16622E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31">
    <w:nsid w:val="615B2F74"/>
    <w:multiLevelType w:val="hybridMultilevel"/>
    <w:tmpl w:val="ADB217CE"/>
    <w:lvl w:ilvl="0" w:tplc="04190013">
      <w:start w:val="1"/>
      <w:numFmt w:val="upperRoman"/>
      <w:lvlText w:val="%1."/>
      <w:lvlJc w:val="righ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2">
    <w:nsid w:val="63B736D8"/>
    <w:multiLevelType w:val="hybridMultilevel"/>
    <w:tmpl w:val="F676C776"/>
    <w:lvl w:ilvl="0" w:tplc="FFFFFFFF">
      <w:start w:val="1"/>
      <w:numFmt w:val="decimal"/>
      <w:lvlText w:val="%1."/>
      <w:lvlJc w:val="left"/>
      <w:pPr>
        <w:ind w:left="629" w:hanging="61"/>
      </w:pPr>
      <w:rPr>
        <w:rFonts w:cs="Times New Roman" w:hint="default"/>
        <w:b w:val="0"/>
        <w:strike w:val="0"/>
      </w:rPr>
    </w:lvl>
    <w:lvl w:ilvl="1" w:tplc="11425C40">
      <w:start w:val="1"/>
      <w:numFmt w:val="russianLower"/>
      <w:lvlText w:val="%2)"/>
      <w:lvlJc w:val="left"/>
      <w:pPr>
        <w:ind w:left="1429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>
    <w:nsid w:val="64EF78CB"/>
    <w:multiLevelType w:val="hybridMultilevel"/>
    <w:tmpl w:val="C1D0CE1E"/>
    <w:lvl w:ilvl="0" w:tplc="D8164CAC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73525B4"/>
    <w:multiLevelType w:val="hybridMultilevel"/>
    <w:tmpl w:val="B4547A8E"/>
    <w:lvl w:ilvl="0" w:tplc="29C85AC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8776AD8"/>
    <w:multiLevelType w:val="multilevel"/>
    <w:tmpl w:val="699ABBF0"/>
    <w:lvl w:ilvl="0">
      <w:start w:val="1"/>
      <w:numFmt w:val="bullet"/>
      <w:lvlText w:val=""/>
      <w:lvlJc w:val="left"/>
      <w:pPr>
        <w:tabs>
          <w:tab w:val="num" w:pos="540"/>
        </w:tabs>
        <w:ind w:left="540" w:hanging="227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AC37AE5"/>
    <w:multiLevelType w:val="hybridMultilevel"/>
    <w:tmpl w:val="50041A50"/>
    <w:lvl w:ilvl="0" w:tplc="74FA00D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>
    <w:nsid w:val="73054B71"/>
    <w:multiLevelType w:val="hybridMultilevel"/>
    <w:tmpl w:val="81EEE5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8">
    <w:nsid w:val="7A7123C4"/>
    <w:multiLevelType w:val="hybridMultilevel"/>
    <w:tmpl w:val="0B6A2B26"/>
    <w:lvl w:ilvl="0" w:tplc="2E28336C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B110565"/>
    <w:multiLevelType w:val="hybridMultilevel"/>
    <w:tmpl w:val="31107E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283AF3"/>
    <w:multiLevelType w:val="hybridMultilevel"/>
    <w:tmpl w:val="7F42AB2E"/>
    <w:lvl w:ilvl="0" w:tplc="01E63D7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7E845D21"/>
    <w:multiLevelType w:val="hybridMultilevel"/>
    <w:tmpl w:val="7F764DCC"/>
    <w:lvl w:ilvl="0" w:tplc="811A511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6"/>
  </w:num>
  <w:num w:numId="2">
    <w:abstractNumId w:val="0"/>
  </w:num>
  <w:num w:numId="3">
    <w:abstractNumId w:val="24"/>
  </w:num>
  <w:num w:numId="4">
    <w:abstractNumId w:val="23"/>
  </w:num>
  <w:num w:numId="5">
    <w:abstractNumId w:val="31"/>
  </w:num>
  <w:num w:numId="6">
    <w:abstractNumId w:val="32"/>
  </w:num>
  <w:num w:numId="7">
    <w:abstractNumId w:val="4"/>
  </w:num>
  <w:num w:numId="8">
    <w:abstractNumId w:val="18"/>
  </w:num>
  <w:num w:numId="9">
    <w:abstractNumId w:val="9"/>
  </w:num>
  <w:num w:numId="10">
    <w:abstractNumId w:val="8"/>
  </w:num>
  <w:num w:numId="11">
    <w:abstractNumId w:val="12"/>
  </w:num>
  <w:num w:numId="12">
    <w:abstractNumId w:val="7"/>
  </w:num>
  <w:num w:numId="13">
    <w:abstractNumId w:val="13"/>
  </w:num>
  <w:num w:numId="14">
    <w:abstractNumId w:val="21"/>
  </w:num>
  <w:num w:numId="15">
    <w:abstractNumId w:val="1"/>
  </w:num>
  <w:num w:numId="16">
    <w:abstractNumId w:val="37"/>
  </w:num>
  <w:num w:numId="17">
    <w:abstractNumId w:val="14"/>
  </w:num>
  <w:num w:numId="18">
    <w:abstractNumId w:val="10"/>
  </w:num>
  <w:num w:numId="19">
    <w:abstractNumId w:val="36"/>
  </w:num>
  <w:num w:numId="20">
    <w:abstractNumId w:val="2"/>
  </w:num>
  <w:num w:numId="21">
    <w:abstractNumId w:val="33"/>
  </w:num>
  <w:num w:numId="22">
    <w:abstractNumId w:val="28"/>
  </w:num>
  <w:num w:numId="23">
    <w:abstractNumId w:val="22"/>
  </w:num>
  <w:num w:numId="24">
    <w:abstractNumId w:val="17"/>
  </w:num>
  <w:num w:numId="25">
    <w:abstractNumId w:val="16"/>
  </w:num>
  <w:num w:numId="26">
    <w:abstractNumId w:val="19"/>
  </w:num>
  <w:num w:numId="27">
    <w:abstractNumId w:val="11"/>
  </w:num>
  <w:num w:numId="28">
    <w:abstractNumId w:val="39"/>
  </w:num>
  <w:num w:numId="29">
    <w:abstractNumId w:val="29"/>
  </w:num>
  <w:num w:numId="30">
    <w:abstractNumId w:val="34"/>
  </w:num>
  <w:num w:numId="31">
    <w:abstractNumId w:val="26"/>
    <w:lvlOverride w:ilvl="0">
      <w:startOverride w:val="1"/>
    </w:lvlOverride>
  </w:num>
  <w:num w:numId="32">
    <w:abstractNumId w:val="15"/>
    <w:lvlOverride w:ilvl="0">
      <w:startOverride w:val="1"/>
    </w:lvlOverride>
  </w:num>
  <w:num w:numId="33">
    <w:abstractNumId w:val="35"/>
    <w:lvlOverride w:ilvl="0">
      <w:startOverride w:val="1"/>
    </w:lvlOverride>
  </w:num>
  <w:num w:numId="34">
    <w:abstractNumId w:val="5"/>
  </w:num>
  <w:num w:numId="35">
    <w:abstractNumId w:val="41"/>
  </w:num>
  <w:num w:numId="36">
    <w:abstractNumId w:val="30"/>
  </w:num>
  <w:num w:numId="37">
    <w:abstractNumId w:val="40"/>
  </w:num>
  <w:num w:numId="38">
    <w:abstractNumId w:val="20"/>
  </w:num>
  <w:num w:numId="39">
    <w:abstractNumId w:val="27"/>
  </w:num>
  <w:num w:numId="40">
    <w:abstractNumId w:val="25"/>
  </w:num>
  <w:num w:numId="41">
    <w:abstractNumId w:val="3"/>
  </w:num>
  <w:num w:numId="42">
    <w:abstractNumId w:val="3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2B7A"/>
    <w:rsid w:val="00000E25"/>
    <w:rsid w:val="000110DD"/>
    <w:rsid w:val="000233DD"/>
    <w:rsid w:val="00024D1F"/>
    <w:rsid w:val="000343D1"/>
    <w:rsid w:val="0004074E"/>
    <w:rsid w:val="000434A9"/>
    <w:rsid w:val="00044E27"/>
    <w:rsid w:val="000728E2"/>
    <w:rsid w:val="00094C8E"/>
    <w:rsid w:val="000B6C7E"/>
    <w:rsid w:val="000C07E4"/>
    <w:rsid w:val="000C7531"/>
    <w:rsid w:val="000E46EE"/>
    <w:rsid w:val="000F2673"/>
    <w:rsid w:val="000F5B76"/>
    <w:rsid w:val="00104246"/>
    <w:rsid w:val="0010753C"/>
    <w:rsid w:val="00121E47"/>
    <w:rsid w:val="00126461"/>
    <w:rsid w:val="00130210"/>
    <w:rsid w:val="001568AC"/>
    <w:rsid w:val="001758B6"/>
    <w:rsid w:val="00183517"/>
    <w:rsid w:val="001A1749"/>
    <w:rsid w:val="001C21C1"/>
    <w:rsid w:val="001D3478"/>
    <w:rsid w:val="001E457F"/>
    <w:rsid w:val="001E4CA9"/>
    <w:rsid w:val="0020509B"/>
    <w:rsid w:val="0020554D"/>
    <w:rsid w:val="00213C58"/>
    <w:rsid w:val="0023035B"/>
    <w:rsid w:val="00245DEE"/>
    <w:rsid w:val="002559CD"/>
    <w:rsid w:val="002562A9"/>
    <w:rsid w:val="002769EE"/>
    <w:rsid w:val="002812C2"/>
    <w:rsid w:val="00294814"/>
    <w:rsid w:val="002A1D6E"/>
    <w:rsid w:val="002A72B6"/>
    <w:rsid w:val="002B1578"/>
    <w:rsid w:val="002B3554"/>
    <w:rsid w:val="002B6C7A"/>
    <w:rsid w:val="002D2CC1"/>
    <w:rsid w:val="002E05F2"/>
    <w:rsid w:val="002E2409"/>
    <w:rsid w:val="00323F4E"/>
    <w:rsid w:val="00324502"/>
    <w:rsid w:val="003473E1"/>
    <w:rsid w:val="00351DC1"/>
    <w:rsid w:val="00360E46"/>
    <w:rsid w:val="00365C9A"/>
    <w:rsid w:val="00366B50"/>
    <w:rsid w:val="00373714"/>
    <w:rsid w:val="00377F7A"/>
    <w:rsid w:val="0038406A"/>
    <w:rsid w:val="00385B14"/>
    <w:rsid w:val="0038701E"/>
    <w:rsid w:val="00392DF0"/>
    <w:rsid w:val="00395E65"/>
    <w:rsid w:val="0039729B"/>
    <w:rsid w:val="003A3563"/>
    <w:rsid w:val="003A4C6D"/>
    <w:rsid w:val="003B47EB"/>
    <w:rsid w:val="003B595B"/>
    <w:rsid w:val="003B7BD6"/>
    <w:rsid w:val="003C5128"/>
    <w:rsid w:val="003E191E"/>
    <w:rsid w:val="003F17A3"/>
    <w:rsid w:val="003F3780"/>
    <w:rsid w:val="003F6459"/>
    <w:rsid w:val="003F7FF5"/>
    <w:rsid w:val="004179F9"/>
    <w:rsid w:val="00426434"/>
    <w:rsid w:val="004308DB"/>
    <w:rsid w:val="004530F6"/>
    <w:rsid w:val="0045460E"/>
    <w:rsid w:val="0047498F"/>
    <w:rsid w:val="0048775F"/>
    <w:rsid w:val="00495E59"/>
    <w:rsid w:val="00496F19"/>
    <w:rsid w:val="004B3E8C"/>
    <w:rsid w:val="004B6080"/>
    <w:rsid w:val="004D107E"/>
    <w:rsid w:val="004E215B"/>
    <w:rsid w:val="004E78AF"/>
    <w:rsid w:val="005278BF"/>
    <w:rsid w:val="005319F2"/>
    <w:rsid w:val="005402FD"/>
    <w:rsid w:val="00543F50"/>
    <w:rsid w:val="0054672A"/>
    <w:rsid w:val="005721FB"/>
    <w:rsid w:val="00583D37"/>
    <w:rsid w:val="00586EB5"/>
    <w:rsid w:val="005A69B3"/>
    <w:rsid w:val="005B3310"/>
    <w:rsid w:val="005E6CFF"/>
    <w:rsid w:val="005F5857"/>
    <w:rsid w:val="00611D38"/>
    <w:rsid w:val="00626607"/>
    <w:rsid w:val="00627CEE"/>
    <w:rsid w:val="00632DDE"/>
    <w:rsid w:val="00636CEF"/>
    <w:rsid w:val="0064037A"/>
    <w:rsid w:val="00641BD3"/>
    <w:rsid w:val="006577E0"/>
    <w:rsid w:val="0066032C"/>
    <w:rsid w:val="00666ECA"/>
    <w:rsid w:val="006A5F17"/>
    <w:rsid w:val="006B6DA1"/>
    <w:rsid w:val="006C2726"/>
    <w:rsid w:val="006D56E6"/>
    <w:rsid w:val="006D6F37"/>
    <w:rsid w:val="006F1CA2"/>
    <w:rsid w:val="006F2F0E"/>
    <w:rsid w:val="007145D1"/>
    <w:rsid w:val="0072538D"/>
    <w:rsid w:val="00735223"/>
    <w:rsid w:val="00742A5B"/>
    <w:rsid w:val="00745F79"/>
    <w:rsid w:val="007538F8"/>
    <w:rsid w:val="007549EF"/>
    <w:rsid w:val="0075633B"/>
    <w:rsid w:val="007622C6"/>
    <w:rsid w:val="007719D7"/>
    <w:rsid w:val="0077497F"/>
    <w:rsid w:val="0079230B"/>
    <w:rsid w:val="007A1538"/>
    <w:rsid w:val="007A2A99"/>
    <w:rsid w:val="007A6AB1"/>
    <w:rsid w:val="007B25DF"/>
    <w:rsid w:val="007C7F02"/>
    <w:rsid w:val="007D5F2A"/>
    <w:rsid w:val="007E4A37"/>
    <w:rsid w:val="007F053C"/>
    <w:rsid w:val="008038CA"/>
    <w:rsid w:val="00805661"/>
    <w:rsid w:val="00813993"/>
    <w:rsid w:val="008205C1"/>
    <w:rsid w:val="00820DC3"/>
    <w:rsid w:val="00831E53"/>
    <w:rsid w:val="00832C1A"/>
    <w:rsid w:val="00856D69"/>
    <w:rsid w:val="00874F10"/>
    <w:rsid w:val="00887C32"/>
    <w:rsid w:val="008A634E"/>
    <w:rsid w:val="008B275F"/>
    <w:rsid w:val="008B575B"/>
    <w:rsid w:val="008B7A0A"/>
    <w:rsid w:val="008C66E7"/>
    <w:rsid w:val="008D1F5C"/>
    <w:rsid w:val="008D2976"/>
    <w:rsid w:val="008E0F6F"/>
    <w:rsid w:val="008E2B62"/>
    <w:rsid w:val="008E6380"/>
    <w:rsid w:val="008E6FD4"/>
    <w:rsid w:val="008F2BDC"/>
    <w:rsid w:val="008F50A9"/>
    <w:rsid w:val="00903645"/>
    <w:rsid w:val="00922457"/>
    <w:rsid w:val="00923992"/>
    <w:rsid w:val="0094515D"/>
    <w:rsid w:val="00946516"/>
    <w:rsid w:val="00977534"/>
    <w:rsid w:val="009846E7"/>
    <w:rsid w:val="009868FB"/>
    <w:rsid w:val="0099333E"/>
    <w:rsid w:val="0099360D"/>
    <w:rsid w:val="009958D8"/>
    <w:rsid w:val="009B364F"/>
    <w:rsid w:val="009E1A0F"/>
    <w:rsid w:val="009E4FCA"/>
    <w:rsid w:val="00A00E82"/>
    <w:rsid w:val="00A02634"/>
    <w:rsid w:val="00A04DE3"/>
    <w:rsid w:val="00A16CEA"/>
    <w:rsid w:val="00A452E7"/>
    <w:rsid w:val="00A5414C"/>
    <w:rsid w:val="00A66B18"/>
    <w:rsid w:val="00A72B4C"/>
    <w:rsid w:val="00A91D55"/>
    <w:rsid w:val="00A92117"/>
    <w:rsid w:val="00AA057E"/>
    <w:rsid w:val="00AA62A8"/>
    <w:rsid w:val="00AA6E98"/>
    <w:rsid w:val="00AB19E5"/>
    <w:rsid w:val="00AC5B56"/>
    <w:rsid w:val="00AC60DB"/>
    <w:rsid w:val="00AD267A"/>
    <w:rsid w:val="00AE031E"/>
    <w:rsid w:val="00AE51B6"/>
    <w:rsid w:val="00AF05FE"/>
    <w:rsid w:val="00AF22D1"/>
    <w:rsid w:val="00AF32A8"/>
    <w:rsid w:val="00AF59DB"/>
    <w:rsid w:val="00B11F58"/>
    <w:rsid w:val="00B2465C"/>
    <w:rsid w:val="00B26D97"/>
    <w:rsid w:val="00B331E0"/>
    <w:rsid w:val="00B472AF"/>
    <w:rsid w:val="00B66977"/>
    <w:rsid w:val="00B7104F"/>
    <w:rsid w:val="00B82553"/>
    <w:rsid w:val="00B82640"/>
    <w:rsid w:val="00B875AE"/>
    <w:rsid w:val="00BA0BFE"/>
    <w:rsid w:val="00BA3BE2"/>
    <w:rsid w:val="00BA4157"/>
    <w:rsid w:val="00BB2B7A"/>
    <w:rsid w:val="00BC5C94"/>
    <w:rsid w:val="00BD27F8"/>
    <w:rsid w:val="00BD7092"/>
    <w:rsid w:val="00BF6CEE"/>
    <w:rsid w:val="00C01E54"/>
    <w:rsid w:val="00C2352F"/>
    <w:rsid w:val="00C32184"/>
    <w:rsid w:val="00C33279"/>
    <w:rsid w:val="00C34C15"/>
    <w:rsid w:val="00C52328"/>
    <w:rsid w:val="00C54D9A"/>
    <w:rsid w:val="00C57410"/>
    <w:rsid w:val="00C57789"/>
    <w:rsid w:val="00C73DFB"/>
    <w:rsid w:val="00C77D16"/>
    <w:rsid w:val="00C8193F"/>
    <w:rsid w:val="00C82C96"/>
    <w:rsid w:val="00CB286A"/>
    <w:rsid w:val="00CB3B12"/>
    <w:rsid w:val="00CB79B7"/>
    <w:rsid w:val="00CC2349"/>
    <w:rsid w:val="00CD1FD1"/>
    <w:rsid w:val="00CD286C"/>
    <w:rsid w:val="00CD34A3"/>
    <w:rsid w:val="00CE440C"/>
    <w:rsid w:val="00CE619C"/>
    <w:rsid w:val="00CE68E1"/>
    <w:rsid w:val="00D04B56"/>
    <w:rsid w:val="00D4672A"/>
    <w:rsid w:val="00D6256D"/>
    <w:rsid w:val="00D80A6E"/>
    <w:rsid w:val="00D918AA"/>
    <w:rsid w:val="00D946BE"/>
    <w:rsid w:val="00D96B3B"/>
    <w:rsid w:val="00DA0BEB"/>
    <w:rsid w:val="00DA354A"/>
    <w:rsid w:val="00DD03F8"/>
    <w:rsid w:val="00DE46F7"/>
    <w:rsid w:val="00DE5A46"/>
    <w:rsid w:val="00DE63F1"/>
    <w:rsid w:val="00DE6C5B"/>
    <w:rsid w:val="00DF7CE8"/>
    <w:rsid w:val="00E22CF2"/>
    <w:rsid w:val="00E36A28"/>
    <w:rsid w:val="00E403F2"/>
    <w:rsid w:val="00E54DD3"/>
    <w:rsid w:val="00E8399C"/>
    <w:rsid w:val="00E96533"/>
    <w:rsid w:val="00E975FF"/>
    <w:rsid w:val="00EA15CC"/>
    <w:rsid w:val="00EB49CD"/>
    <w:rsid w:val="00EC74F6"/>
    <w:rsid w:val="00ED00DF"/>
    <w:rsid w:val="00ED29CA"/>
    <w:rsid w:val="00EE147A"/>
    <w:rsid w:val="00EE75E5"/>
    <w:rsid w:val="00EE7CAD"/>
    <w:rsid w:val="00EF264D"/>
    <w:rsid w:val="00F02DA0"/>
    <w:rsid w:val="00F06D43"/>
    <w:rsid w:val="00F17251"/>
    <w:rsid w:val="00F220B3"/>
    <w:rsid w:val="00F26093"/>
    <w:rsid w:val="00F27042"/>
    <w:rsid w:val="00F3694F"/>
    <w:rsid w:val="00F67F1C"/>
    <w:rsid w:val="00F84E49"/>
    <w:rsid w:val="00F91148"/>
    <w:rsid w:val="00FA108A"/>
    <w:rsid w:val="00FB0AD1"/>
    <w:rsid w:val="00FC68D7"/>
    <w:rsid w:val="00FC7403"/>
    <w:rsid w:val="00FE2BEF"/>
    <w:rsid w:val="00FE6C5B"/>
    <w:rsid w:val="00FF4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1B29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24D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024D1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024D1F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43D1"/>
  </w:style>
  <w:style w:type="paragraph" w:styleId="1">
    <w:name w:val="heading 1"/>
    <w:basedOn w:val="a"/>
    <w:next w:val="a"/>
    <w:link w:val="10"/>
    <w:uiPriority w:val="99"/>
    <w:qFormat/>
    <w:rsid w:val="00AE51B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24D1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2812C2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8F50A9"/>
    <w:rPr>
      <w:color w:val="0563C1" w:themeColor="hyperlink"/>
      <w:u w:val="single"/>
    </w:rPr>
  </w:style>
  <w:style w:type="character" w:customStyle="1" w:styleId="11">
    <w:name w:val="Неразрешенное упоминание1"/>
    <w:basedOn w:val="a0"/>
    <w:uiPriority w:val="99"/>
    <w:semiHidden/>
    <w:unhideWhenUsed/>
    <w:rsid w:val="008F50A9"/>
    <w:rPr>
      <w:color w:val="605E5C"/>
      <w:shd w:val="clear" w:color="auto" w:fill="E1DFDD"/>
    </w:rPr>
  </w:style>
  <w:style w:type="character" w:customStyle="1" w:styleId="a6">
    <w:name w:val="Гипертекстовая ссылка"/>
    <w:basedOn w:val="a0"/>
    <w:uiPriority w:val="99"/>
    <w:rsid w:val="00CE440C"/>
    <w:rPr>
      <w:rFonts w:cs="Times New Roman"/>
      <w:b w:val="0"/>
      <w:color w:val="106BBE"/>
    </w:rPr>
  </w:style>
  <w:style w:type="character" w:styleId="a7">
    <w:name w:val="annotation reference"/>
    <w:basedOn w:val="a0"/>
    <w:uiPriority w:val="99"/>
    <w:unhideWhenUsed/>
    <w:rsid w:val="00CE440C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unhideWhenUsed/>
    <w:rsid w:val="00CE440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character" w:customStyle="1" w:styleId="a9">
    <w:name w:val="Текст примечания Знак"/>
    <w:basedOn w:val="a0"/>
    <w:link w:val="a8"/>
    <w:uiPriority w:val="99"/>
    <w:rsid w:val="00CE440C"/>
    <w:rPr>
      <w:rFonts w:ascii="Times New Roman CYR" w:eastAsiaTheme="minorEastAsia" w:hAnsi="Times New Roman CYR" w:cs="Times New Roman CYR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B19E5"/>
    <w:pPr>
      <w:widowControl/>
      <w:autoSpaceDE/>
      <w:autoSpaceDN/>
      <w:adjustRightInd/>
      <w:spacing w:after="160"/>
      <w:ind w:firstLine="0"/>
      <w:jc w:val="left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B19E5"/>
    <w:rPr>
      <w:rFonts w:ascii="Times New Roman CYR" w:eastAsiaTheme="minorEastAsia" w:hAnsi="Times New Roman CYR" w:cs="Times New Roman CYR"/>
      <w:b/>
      <w:bCs/>
      <w:sz w:val="20"/>
      <w:szCs w:val="20"/>
      <w:lang w:eastAsia="ru-RU"/>
    </w:rPr>
  </w:style>
  <w:style w:type="character" w:customStyle="1" w:styleId="a4">
    <w:name w:val="Абзац списка Знак"/>
    <w:aliases w:val="мой Знак"/>
    <w:basedOn w:val="a0"/>
    <w:link w:val="a3"/>
    <w:locked/>
    <w:rsid w:val="0077497F"/>
  </w:style>
  <w:style w:type="paragraph" w:styleId="ac">
    <w:name w:val="Balloon Text"/>
    <w:basedOn w:val="a"/>
    <w:link w:val="ad"/>
    <w:uiPriority w:val="99"/>
    <w:semiHidden/>
    <w:unhideWhenUsed/>
    <w:rsid w:val="001042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104246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rsid w:val="0079230B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styleId="ae">
    <w:name w:val="Revision"/>
    <w:hidden/>
    <w:uiPriority w:val="99"/>
    <w:semiHidden/>
    <w:rsid w:val="00D946BE"/>
    <w:pPr>
      <w:spacing w:after="0" w:line="240" w:lineRule="auto"/>
    </w:pPr>
  </w:style>
  <w:style w:type="paragraph" w:styleId="af">
    <w:name w:val="header"/>
    <w:basedOn w:val="a"/>
    <w:link w:val="af0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rsid w:val="00C2352F"/>
  </w:style>
  <w:style w:type="paragraph" w:styleId="af1">
    <w:name w:val="footer"/>
    <w:basedOn w:val="a"/>
    <w:link w:val="af2"/>
    <w:uiPriority w:val="99"/>
    <w:unhideWhenUsed/>
    <w:rsid w:val="00C235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C2352F"/>
  </w:style>
  <w:style w:type="character" w:customStyle="1" w:styleId="10">
    <w:name w:val="Заголовок 1 Знак"/>
    <w:basedOn w:val="a0"/>
    <w:link w:val="1"/>
    <w:uiPriority w:val="9"/>
    <w:rsid w:val="00AE51B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f3">
    <w:name w:val="Цветовое выделение"/>
    <w:uiPriority w:val="99"/>
    <w:rsid w:val="00AE51B6"/>
    <w:rPr>
      <w:b/>
      <w:color w:val="26282F"/>
    </w:rPr>
  </w:style>
  <w:style w:type="character" w:customStyle="1" w:styleId="2">
    <w:name w:val="Основной текст (2)"/>
    <w:basedOn w:val="a0"/>
    <w:rsid w:val="00C3218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ConsPlusTitle">
    <w:name w:val="ConsPlusTitle"/>
    <w:rsid w:val="00A921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211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f4">
    <w:name w:val="Normal (Web)"/>
    <w:basedOn w:val="a"/>
    <w:uiPriority w:val="99"/>
    <w:semiHidden/>
    <w:unhideWhenUsed/>
    <w:rsid w:val="00A921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uiPriority w:val="99"/>
    <w:rsid w:val="00A92117"/>
    <w:rPr>
      <w:rFonts w:ascii="Times New Roman" w:hAnsi="Times New Roman" w:cs="Times New Roman"/>
      <w:sz w:val="26"/>
      <w:szCs w:val="26"/>
    </w:rPr>
  </w:style>
  <w:style w:type="table" w:styleId="af5">
    <w:name w:val="Table Grid"/>
    <w:basedOn w:val="a1"/>
    <w:uiPriority w:val="59"/>
    <w:rsid w:val="00A92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6">
    <w:name w:val="FollowedHyperlink"/>
    <w:basedOn w:val="a0"/>
    <w:uiPriority w:val="99"/>
    <w:semiHidden/>
    <w:unhideWhenUsed/>
    <w:rsid w:val="00A92117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024D1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Standard">
    <w:name w:val="Standard"/>
    <w:rsid w:val="00024D1F"/>
    <w:pPr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4"/>
      <w:szCs w:val="20"/>
      <w:lang w:eastAsia="zh-CN"/>
    </w:rPr>
  </w:style>
  <w:style w:type="paragraph" w:customStyle="1" w:styleId="TableContents">
    <w:name w:val="Table Contents"/>
    <w:basedOn w:val="Standard"/>
    <w:rsid w:val="00024D1F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8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4AFB3A-C41E-4A80-81E4-2380D1739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5</Pages>
  <Words>1863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Inlearno Office</dc:creator>
  <cp:keywords/>
  <dc:description/>
  <cp:lastModifiedBy>user</cp:lastModifiedBy>
  <cp:revision>9</cp:revision>
  <cp:lastPrinted>2024-11-19T12:15:00Z</cp:lastPrinted>
  <dcterms:created xsi:type="dcterms:W3CDTF">2024-01-23T11:58:00Z</dcterms:created>
  <dcterms:modified xsi:type="dcterms:W3CDTF">2024-11-29T08:04:00Z</dcterms:modified>
</cp:coreProperties>
</file>