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4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504"/>
      </w:tblGrid>
      <w:tr w:rsidR="007A6DAF" w:rsidTr="00086B39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6DAF" w:rsidRDefault="007A6DAF" w:rsidP="00086B3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РОССИЙСКАЯ ФЕДЕРАЦИЯ</w:t>
            </w:r>
          </w:p>
          <w:p w:rsidR="007A6DAF" w:rsidRDefault="007A6DAF" w:rsidP="00086B3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КУРГАНСКАЯ ОБЛАСТЬ</w:t>
            </w:r>
          </w:p>
          <w:p w:rsidR="007A6DAF" w:rsidRDefault="007A6DAF" w:rsidP="00086B3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АДМИНИСТРАЦИЯ КЕТОВСКОГО МУНИЦИПАЛЬНОГО ОКРУГА</w:t>
            </w:r>
          </w:p>
          <w:p w:rsidR="007A6DAF" w:rsidRDefault="007A6DAF" w:rsidP="00086B3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7A6DAF" w:rsidRDefault="007A6DAF" w:rsidP="00086B39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ПОСТАНОВЛЕНИЕ</w:t>
            </w:r>
          </w:p>
          <w:p w:rsidR="007A6DAF" w:rsidRDefault="007A6DAF" w:rsidP="00086B39">
            <w:pPr>
              <w:pStyle w:val="3"/>
              <w:numPr>
                <w:ilvl w:val="2"/>
                <w:numId w:val="2"/>
              </w:numPr>
              <w:spacing w:line="100" w:lineRule="atLeast"/>
              <w:jc w:val="center"/>
              <w:rPr>
                <w:color w:val="000000"/>
              </w:rPr>
            </w:pPr>
          </w:p>
        </w:tc>
      </w:tr>
      <w:tr w:rsidR="007A6DAF" w:rsidTr="00086B39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7A6DAF" w:rsidRPr="00B13D45" w:rsidRDefault="007A6DAF" w:rsidP="00086B39">
            <w:pPr>
              <w:pStyle w:val="TableContents"/>
              <w:spacing w:line="276" w:lineRule="auto"/>
              <w:rPr>
                <w:szCs w:val="24"/>
                <w:u w:val="single"/>
              </w:rPr>
            </w:pPr>
            <w:r w:rsidRPr="00777EB4">
              <w:rPr>
                <w:rFonts w:ascii="Times New Roman" w:hAnsi="Times New Roman" w:cs="Times New Roman"/>
                <w:color w:val="000000"/>
                <w:szCs w:val="24"/>
              </w:rPr>
              <w:t xml:space="preserve">от  </w:t>
            </w:r>
            <w:r w:rsidR="00B13D45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 xml:space="preserve"> 31 января  </w:t>
            </w:r>
            <w:r w:rsidR="00777EB4">
              <w:rPr>
                <w:rFonts w:ascii="Times New Roman" w:hAnsi="Times New Roman" w:cs="Times New Roman"/>
                <w:color w:val="000000"/>
                <w:szCs w:val="24"/>
              </w:rPr>
              <w:t>2025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года №</w:t>
            </w:r>
            <w:r w:rsidR="00B13D45">
              <w:rPr>
                <w:rFonts w:ascii="Times New Roman" w:hAnsi="Times New Roman" w:cs="Times New Roman"/>
                <w:color w:val="000000"/>
                <w:szCs w:val="24"/>
              </w:rPr>
              <w:t xml:space="preserve">  </w:t>
            </w:r>
            <w:r w:rsidR="00B13D45">
              <w:rPr>
                <w:rFonts w:ascii="Times New Roman" w:hAnsi="Times New Roman" w:cs="Times New Roman"/>
                <w:color w:val="000000"/>
                <w:szCs w:val="24"/>
                <w:u w:val="single"/>
              </w:rPr>
              <w:t>248</w:t>
            </w:r>
          </w:p>
          <w:p w:rsidR="007A6DAF" w:rsidRDefault="007A6DAF" w:rsidP="00086B39">
            <w:pPr>
              <w:pStyle w:val="TableContents"/>
              <w:spacing w:line="276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</w:tc>
      </w:tr>
      <w:tr w:rsidR="007A6DAF" w:rsidTr="00086B39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A6DAF" w:rsidRDefault="007A6DAF" w:rsidP="00086B39">
            <w:pPr>
              <w:pStyle w:val="TableContents"/>
              <w:spacing w:line="276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</w:tbl>
    <w:p w:rsidR="007A6DAF" w:rsidRDefault="007A6DAF" w:rsidP="007A6DAF">
      <w:pPr>
        <w:jc w:val="center"/>
        <w:rPr>
          <w:b/>
        </w:rPr>
      </w:pPr>
      <w:r>
        <w:rPr>
          <w:b/>
        </w:rPr>
        <w:t>О принятии граждан  на учет в качестве нуждающихся в жилом помещении</w:t>
      </w:r>
    </w:p>
    <w:p w:rsidR="007A6DAF" w:rsidRDefault="007A6DAF" w:rsidP="007A6DAF">
      <w:pPr>
        <w:jc w:val="both"/>
        <w:rPr>
          <w:b/>
        </w:rPr>
      </w:pPr>
    </w:p>
    <w:p w:rsidR="007A6DAF" w:rsidRDefault="007A6DAF" w:rsidP="007A6DAF">
      <w:pPr>
        <w:jc w:val="both"/>
        <w:rPr>
          <w:b/>
        </w:rPr>
      </w:pPr>
    </w:p>
    <w:p w:rsidR="007A6DAF" w:rsidRDefault="007A6DAF" w:rsidP="007A6DAF">
      <w:pPr>
        <w:ind w:firstLine="708"/>
        <w:jc w:val="both"/>
      </w:pPr>
      <w:proofErr w:type="gramStart"/>
      <w:r>
        <w:t>Руководствуясь Жилищным Кодексом Российской Федерации, Законом Курганской области от 07.09.2005 г.  № 66 «О предоставлении жилых помещений в Курганской области», Уставом Кетовского муниципального округа Курганской области, учитывая  решение  жилищной комиссии Администрации Кетовского муниципального округа по рассмотрению заявлений о принятии граждан на учет в качестве нуждающихся в жилых помещениях, Администрация Кетовского муниципального округа ПОСТАНОВЛЯЕТ:</w:t>
      </w:r>
      <w:proofErr w:type="gramEnd"/>
    </w:p>
    <w:p w:rsidR="007A6DAF" w:rsidRDefault="007A6DAF" w:rsidP="007A6DAF">
      <w:pPr>
        <w:ind w:firstLine="709"/>
        <w:jc w:val="both"/>
      </w:pPr>
      <w:r>
        <w:t xml:space="preserve">1. </w:t>
      </w:r>
      <w:proofErr w:type="gramStart"/>
      <w:r>
        <w:t xml:space="preserve">В соответствии с частью 3 статьи 49 Жилищного кодекса Российской Федерации многодетную семью </w:t>
      </w:r>
      <w:proofErr w:type="spellStart"/>
      <w:r w:rsidR="00994E94">
        <w:t>Метлицкой</w:t>
      </w:r>
      <w:proofErr w:type="spellEnd"/>
      <w:r w:rsidR="00994E94">
        <w:t xml:space="preserve"> Светланы Сергеевны 2</w:t>
      </w:r>
      <w:r w:rsidR="00E518FC">
        <w:t xml:space="preserve">5.08.1994 г.р., </w:t>
      </w:r>
      <w:r>
        <w:t>и членов ее семьи</w:t>
      </w:r>
      <w:r w:rsidR="00084C89">
        <w:t xml:space="preserve"> </w:t>
      </w:r>
      <w:proofErr w:type="spellStart"/>
      <w:r w:rsidR="00084C89">
        <w:t>Метли</w:t>
      </w:r>
      <w:r w:rsidR="00994E94">
        <w:t>цкого</w:t>
      </w:r>
      <w:proofErr w:type="spellEnd"/>
      <w:r w:rsidR="00994E94">
        <w:t xml:space="preserve"> Олега Александровича 08.12.1990</w:t>
      </w:r>
      <w:r w:rsidR="00E01E4C">
        <w:t>г.р.</w:t>
      </w:r>
      <w:r w:rsidR="00084C89">
        <w:t>,</w:t>
      </w:r>
      <w:r w:rsidR="00994E94">
        <w:t xml:space="preserve"> </w:t>
      </w:r>
      <w:r w:rsidR="00084C89">
        <w:t xml:space="preserve">Евдокимова Никиту </w:t>
      </w:r>
      <w:r w:rsidR="00994E94">
        <w:t>Сергеевича</w:t>
      </w:r>
      <w:r w:rsidR="007256F5">
        <w:t xml:space="preserve"> 20.04.</w:t>
      </w:r>
      <w:r w:rsidR="00B51256">
        <w:t xml:space="preserve">2011 г.р., </w:t>
      </w:r>
      <w:proofErr w:type="spellStart"/>
      <w:r w:rsidR="00B51256">
        <w:t>Метлицкого</w:t>
      </w:r>
      <w:proofErr w:type="spellEnd"/>
      <w:r w:rsidR="00B51256">
        <w:t xml:space="preserve"> Всеволода Олего</w:t>
      </w:r>
      <w:r w:rsidR="00680D2D">
        <w:t xml:space="preserve">вича 13.11.2018 г.р., </w:t>
      </w:r>
      <w:proofErr w:type="spellStart"/>
      <w:r w:rsidR="00680D2D">
        <w:t>Метлицкую</w:t>
      </w:r>
      <w:proofErr w:type="spellEnd"/>
      <w:r w:rsidR="00680D2D">
        <w:t xml:space="preserve"> Василису Олеговну 30.08.2024 г.р.</w:t>
      </w:r>
      <w:r>
        <w:t>. проживающих по адресу: с.</w:t>
      </w:r>
      <w:r w:rsidR="00680D2D">
        <w:t xml:space="preserve"> Лесниково, ул.</w:t>
      </w:r>
      <w:r w:rsidR="007256F5">
        <w:t xml:space="preserve"> </w:t>
      </w:r>
      <w:r w:rsidR="00680D2D">
        <w:t>Зеленая, д.7</w:t>
      </w:r>
      <w:r>
        <w:t>,</w:t>
      </w:r>
      <w:r w:rsidR="00680D2D">
        <w:t xml:space="preserve"> кв.2</w:t>
      </w:r>
      <w:r w:rsidR="00E45FCA">
        <w:t>,</w:t>
      </w:r>
      <w:r>
        <w:t xml:space="preserve">  принять на</w:t>
      </w:r>
      <w:proofErr w:type="gramEnd"/>
      <w:r>
        <w:t xml:space="preserve"> учет в качестве </w:t>
      </w:r>
      <w:proofErr w:type="gramStart"/>
      <w:r>
        <w:t>нуждающихся</w:t>
      </w:r>
      <w:proofErr w:type="gramEnd"/>
      <w:r>
        <w:t xml:space="preserve"> в жилом помещении, на основании пункта 2 части 1 статьи 51 Жилищного Кодекса Российской Федерации.</w:t>
      </w:r>
    </w:p>
    <w:p w:rsidR="007A6DAF" w:rsidRDefault="007A6DAF" w:rsidP="007A6DAF">
      <w:pPr>
        <w:jc w:val="both"/>
      </w:pPr>
      <w:r>
        <w:tab/>
        <w:t>2.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 возложить на заместителя Главы Кетовского муниципального округа по развитию территорий, организации ЖКХ и капитальному строительству.</w:t>
      </w:r>
    </w:p>
    <w:p w:rsidR="007A6DAF" w:rsidRDefault="007A6DAF" w:rsidP="007A6DAF">
      <w:pPr>
        <w:jc w:val="both"/>
      </w:pPr>
    </w:p>
    <w:p w:rsidR="007A6DAF" w:rsidRDefault="007A6DAF" w:rsidP="007A6DAF">
      <w:pPr>
        <w:jc w:val="both"/>
      </w:pPr>
    </w:p>
    <w:p w:rsidR="007A6DAF" w:rsidRDefault="007A6DAF" w:rsidP="007A6DAF">
      <w:pPr>
        <w:jc w:val="both"/>
      </w:pPr>
    </w:p>
    <w:p w:rsidR="007A6DAF" w:rsidRDefault="007A6DAF" w:rsidP="007A6DAF">
      <w:pPr>
        <w:jc w:val="both"/>
      </w:pPr>
      <w:r>
        <w:t>Глава Кетовского муниципального округа</w:t>
      </w:r>
    </w:p>
    <w:p w:rsidR="007A6DAF" w:rsidRDefault="007A6DAF" w:rsidP="007A6DAF">
      <w:pPr>
        <w:jc w:val="both"/>
      </w:pPr>
      <w:r>
        <w:t>Курганской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О.Н. Язовских</w:t>
      </w:r>
    </w:p>
    <w:p w:rsidR="007A6DAF" w:rsidRDefault="007A6DAF" w:rsidP="007A6DAF">
      <w:pPr>
        <w:rPr>
          <w:b/>
        </w:rPr>
      </w:pPr>
    </w:p>
    <w:p w:rsidR="007A6DAF" w:rsidRDefault="007A6DAF" w:rsidP="007A6DAF">
      <w:pPr>
        <w:rPr>
          <w:b/>
        </w:rPr>
      </w:pPr>
    </w:p>
    <w:p w:rsidR="007A6DAF" w:rsidRDefault="007A6DAF" w:rsidP="007A6DAF">
      <w:pPr>
        <w:rPr>
          <w:b/>
        </w:rPr>
      </w:pPr>
    </w:p>
    <w:p w:rsidR="007A6DAF" w:rsidRDefault="007A6DAF" w:rsidP="007A6DAF">
      <w:pPr>
        <w:rPr>
          <w:b/>
        </w:rPr>
      </w:pPr>
    </w:p>
    <w:p w:rsidR="007A6DAF" w:rsidRDefault="007A6DAF" w:rsidP="007A6DAF">
      <w:pPr>
        <w:rPr>
          <w:b/>
        </w:rPr>
      </w:pPr>
    </w:p>
    <w:p w:rsidR="007A6DAF" w:rsidRDefault="007A6DAF" w:rsidP="007A6DAF">
      <w:pPr>
        <w:rPr>
          <w:b/>
        </w:rPr>
      </w:pPr>
    </w:p>
    <w:p w:rsidR="007A6DAF" w:rsidRDefault="007A6DAF" w:rsidP="007A6DAF">
      <w:pPr>
        <w:rPr>
          <w:b/>
        </w:rPr>
      </w:pPr>
    </w:p>
    <w:p w:rsidR="007A6DAF" w:rsidRDefault="007A6DAF" w:rsidP="007A6DAF">
      <w:pPr>
        <w:rPr>
          <w:b/>
        </w:rPr>
      </w:pPr>
    </w:p>
    <w:p w:rsidR="007A6DAF" w:rsidRDefault="007A6DAF" w:rsidP="007A6DAF">
      <w:pPr>
        <w:rPr>
          <w:b/>
        </w:rPr>
      </w:pPr>
    </w:p>
    <w:p w:rsidR="007A6DAF" w:rsidRDefault="007A6DAF" w:rsidP="007A6DAF">
      <w:pPr>
        <w:rPr>
          <w:b/>
        </w:rPr>
      </w:pPr>
    </w:p>
    <w:p w:rsidR="007A6DAF" w:rsidRDefault="007A6DAF" w:rsidP="007A6DAF">
      <w:pPr>
        <w:rPr>
          <w:b/>
        </w:rPr>
      </w:pPr>
    </w:p>
    <w:p w:rsidR="007A6DAF" w:rsidRDefault="007A6DAF" w:rsidP="007A6DAF">
      <w:pPr>
        <w:rPr>
          <w:b/>
        </w:rPr>
      </w:pPr>
    </w:p>
    <w:p w:rsidR="007A6DAF" w:rsidRDefault="007A6DAF" w:rsidP="007A6DAF"/>
    <w:p w:rsidR="007256F5" w:rsidRDefault="007256F5" w:rsidP="007A6DAF"/>
    <w:p w:rsidR="007256F5" w:rsidRDefault="007256F5" w:rsidP="007A6DAF"/>
    <w:p w:rsidR="007A6DAF" w:rsidRDefault="007A6DAF" w:rsidP="007A6DAF">
      <w:pPr>
        <w:rPr>
          <w:sz w:val="20"/>
          <w:szCs w:val="20"/>
        </w:rPr>
      </w:pPr>
      <w:r w:rsidRPr="007E16B8">
        <w:rPr>
          <w:sz w:val="20"/>
          <w:szCs w:val="20"/>
        </w:rPr>
        <w:t xml:space="preserve">Исп. </w:t>
      </w:r>
      <w:proofErr w:type="spellStart"/>
      <w:r w:rsidRPr="007E16B8">
        <w:rPr>
          <w:sz w:val="20"/>
          <w:szCs w:val="20"/>
        </w:rPr>
        <w:t>Безводинских</w:t>
      </w:r>
      <w:proofErr w:type="spellEnd"/>
      <w:r w:rsidRPr="007E16B8">
        <w:rPr>
          <w:sz w:val="20"/>
          <w:szCs w:val="20"/>
        </w:rPr>
        <w:t xml:space="preserve"> Зинаида Михайловна</w:t>
      </w:r>
    </w:p>
    <w:p w:rsidR="007256F5" w:rsidRPr="007E16B8" w:rsidRDefault="007256F5" w:rsidP="007A6DAF">
      <w:pPr>
        <w:rPr>
          <w:sz w:val="20"/>
          <w:szCs w:val="20"/>
        </w:rPr>
      </w:pPr>
      <w:r>
        <w:rPr>
          <w:sz w:val="20"/>
          <w:szCs w:val="20"/>
        </w:rPr>
        <w:t>8(35231) 2 35 27</w:t>
      </w:r>
    </w:p>
    <w:sectPr w:rsidR="007256F5" w:rsidRPr="007E16B8" w:rsidSect="007256F5">
      <w:pgSz w:w="11906" w:h="16838"/>
      <w:pgMar w:top="1134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68C26ED"/>
    <w:multiLevelType w:val="hybridMultilevel"/>
    <w:tmpl w:val="2084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4D3"/>
    <w:rsid w:val="000458E4"/>
    <w:rsid w:val="00084C89"/>
    <w:rsid w:val="000E64D3"/>
    <w:rsid w:val="00680D2D"/>
    <w:rsid w:val="007256F5"/>
    <w:rsid w:val="00777EB4"/>
    <w:rsid w:val="007A6DAF"/>
    <w:rsid w:val="00994E94"/>
    <w:rsid w:val="00B13D45"/>
    <w:rsid w:val="00B51256"/>
    <w:rsid w:val="00BD3D22"/>
    <w:rsid w:val="00D717F2"/>
    <w:rsid w:val="00E01E4C"/>
    <w:rsid w:val="00E45FCA"/>
    <w:rsid w:val="00E518FC"/>
    <w:rsid w:val="00EF4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4D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2">
    <w:name w:val="heading 2"/>
    <w:basedOn w:val="a"/>
    <w:next w:val="a0"/>
    <w:link w:val="20"/>
    <w:semiHidden/>
    <w:unhideWhenUsed/>
    <w:qFormat/>
    <w:rsid w:val="000E64D3"/>
    <w:pPr>
      <w:keepNext/>
      <w:numPr>
        <w:ilvl w:val="1"/>
        <w:numId w:val="1"/>
      </w:numPr>
      <w:spacing w:before="200" w:after="120"/>
      <w:outlineLvl w:val="1"/>
    </w:pPr>
    <w:rPr>
      <w:rFonts w:ascii="Arial" w:eastAsia="Arial Unicode MS" w:hAnsi="Arial" w:cs="Tahoma"/>
      <w:b/>
      <w:bCs/>
      <w:sz w:val="32"/>
      <w:szCs w:val="32"/>
    </w:rPr>
  </w:style>
  <w:style w:type="paragraph" w:styleId="3">
    <w:name w:val="heading 3"/>
    <w:basedOn w:val="a"/>
    <w:next w:val="a0"/>
    <w:link w:val="30"/>
    <w:unhideWhenUsed/>
    <w:qFormat/>
    <w:rsid w:val="000E64D3"/>
    <w:pPr>
      <w:keepNext/>
      <w:numPr>
        <w:ilvl w:val="2"/>
        <w:numId w:val="1"/>
      </w:numPr>
      <w:spacing w:before="140" w:after="120"/>
      <w:outlineLvl w:val="2"/>
    </w:pPr>
    <w:rPr>
      <w:rFonts w:ascii="Arial" w:eastAsia="Arial Unicode MS" w:hAnsi="Arial" w:cs="Tahoma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0E64D3"/>
    <w:rPr>
      <w:rFonts w:ascii="Arial" w:eastAsia="Arial Unicode MS" w:hAnsi="Arial" w:cs="Tahoma"/>
      <w:b/>
      <w:bCs/>
      <w:kern w:val="2"/>
      <w:sz w:val="32"/>
      <w:szCs w:val="32"/>
      <w:lang w:eastAsia="ar-SA"/>
    </w:rPr>
  </w:style>
  <w:style w:type="character" w:customStyle="1" w:styleId="30">
    <w:name w:val="Заголовок 3 Знак"/>
    <w:basedOn w:val="a1"/>
    <w:link w:val="3"/>
    <w:rsid w:val="000E64D3"/>
    <w:rPr>
      <w:rFonts w:ascii="Arial" w:eastAsia="Arial Unicode MS" w:hAnsi="Arial" w:cs="Tahoma"/>
      <w:b/>
      <w:bCs/>
      <w:kern w:val="2"/>
      <w:sz w:val="28"/>
      <w:szCs w:val="28"/>
      <w:lang w:eastAsia="ar-SA"/>
    </w:rPr>
  </w:style>
  <w:style w:type="paragraph" w:customStyle="1" w:styleId="Standard">
    <w:name w:val="Standard"/>
    <w:rsid w:val="000E64D3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0E64D3"/>
    <w:pPr>
      <w:suppressLineNumbers/>
    </w:pPr>
  </w:style>
  <w:style w:type="paragraph" w:styleId="a0">
    <w:name w:val="Body Text"/>
    <w:basedOn w:val="a"/>
    <w:link w:val="a4"/>
    <w:uiPriority w:val="99"/>
    <w:semiHidden/>
    <w:unhideWhenUsed/>
    <w:rsid w:val="000E64D3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0E64D3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3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OKS-2</dc:creator>
  <cp:lastModifiedBy>OKS-2</cp:lastModifiedBy>
  <cp:revision>2</cp:revision>
  <dcterms:created xsi:type="dcterms:W3CDTF">2025-01-29T07:34:00Z</dcterms:created>
  <dcterms:modified xsi:type="dcterms:W3CDTF">2025-02-03T05:20:00Z</dcterms:modified>
</cp:coreProperties>
</file>