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AF" w:rsidRDefault="00322CAF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22CAF" w:rsidRDefault="00322CAF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CAF" w:rsidRDefault="006E6E48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РОССИЙСКАЯ ФЕДЕРАЦИЯ</w:t>
      </w:r>
    </w:p>
    <w:p w:rsidR="00322CAF" w:rsidRDefault="006E6E48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КУРГАНСКАЯ ОБЛАСТЬ</w:t>
      </w:r>
    </w:p>
    <w:p w:rsidR="00322CAF" w:rsidRDefault="006E6E48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АДМИНИСТРАЦИЯ КЕТОВСКОГО МУНИЦИПАЛЬНОГО ОКРУГА</w:t>
      </w:r>
    </w:p>
    <w:p w:rsidR="00322CAF" w:rsidRDefault="00322CAF">
      <w:pPr>
        <w:pStyle w:val="Standard"/>
        <w:rPr>
          <w:rFonts w:ascii="Times New Roman" w:hAnsi="Times New Roman"/>
          <w:szCs w:val="24"/>
        </w:rPr>
      </w:pPr>
    </w:p>
    <w:p w:rsidR="00322CAF" w:rsidRDefault="006E6E48">
      <w:pPr>
        <w:pStyle w:val="2"/>
        <w:numPr>
          <w:ilvl w:val="1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ПОСТАНОВЛЕНИЕ              </w:t>
      </w:r>
    </w:p>
    <w:p w:rsidR="00322CAF" w:rsidRDefault="00322CAF">
      <w:pPr>
        <w:pStyle w:val="Textbody"/>
        <w:rPr>
          <w:rFonts w:ascii="Times New Roman" w:hAnsi="Times New Roman"/>
          <w:szCs w:val="24"/>
        </w:rPr>
      </w:pPr>
    </w:p>
    <w:p w:rsidR="00322CAF" w:rsidRDefault="006E6E48">
      <w:pPr>
        <w:pStyle w:val="Standard"/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от </w:t>
      </w:r>
      <w:r>
        <w:rPr>
          <w:rFonts w:ascii="Times New Roman" w:hAnsi="Times New Roman"/>
          <w:szCs w:val="24"/>
        </w:rPr>
        <w:t xml:space="preserve">5 июня </w:t>
      </w:r>
      <w:r>
        <w:rPr>
          <w:rFonts w:ascii="Times New Roman" w:hAnsi="Times New Roman"/>
          <w:szCs w:val="24"/>
        </w:rPr>
        <w:t xml:space="preserve">2025 г. № </w:t>
      </w:r>
      <w:r>
        <w:rPr>
          <w:rFonts w:ascii="Times New Roman" w:hAnsi="Times New Roman"/>
          <w:szCs w:val="24"/>
        </w:rPr>
        <w:t>1655</w:t>
      </w:r>
    </w:p>
    <w:p w:rsidR="00322CAF" w:rsidRDefault="006E6E48"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с. </w:t>
      </w:r>
      <w:proofErr w:type="spellStart"/>
      <w:r>
        <w:rPr>
          <w:rFonts w:ascii="Times New Roman" w:hAnsi="Times New Roman"/>
          <w:szCs w:val="24"/>
        </w:rPr>
        <w:t>Кетово</w:t>
      </w:r>
      <w:proofErr w:type="spellEnd"/>
    </w:p>
    <w:p w:rsidR="00322CAF" w:rsidRDefault="00322CAF">
      <w:pPr>
        <w:pStyle w:val="Standard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rPr>
          <w:rFonts w:ascii="Times New Roman" w:hAnsi="Times New Roman"/>
          <w:szCs w:val="24"/>
        </w:rPr>
      </w:pPr>
    </w:p>
    <w:p w:rsidR="00322CAF" w:rsidRDefault="006E6E48">
      <w:pPr>
        <w:pStyle w:val="Standard"/>
        <w:tabs>
          <w:tab w:val="left" w:pos="1440"/>
          <w:tab w:val="left" w:pos="1571"/>
        </w:tabs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О внесении изменений в постановление Администрации Кетовского муниципального округа Курганской области от  31 января 2025 года №271 « О распределении иных межбюджетных трансфертов из областного бюджета местным бюджет</w:t>
      </w:r>
      <w:r>
        <w:rPr>
          <w:rFonts w:ascii="Times New Roman" w:hAnsi="Times New Roman"/>
          <w:b/>
          <w:szCs w:val="24"/>
        </w:rPr>
        <w:t xml:space="preserve">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</w:t>
      </w:r>
      <w:r>
        <w:rPr>
          <w:rFonts w:ascii="Times New Roman" w:hAnsi="Times New Roman"/>
          <w:b/>
          <w:szCs w:val="24"/>
        </w:rPr>
        <w:t>в период</w:t>
      </w:r>
      <w:proofErr w:type="gramEnd"/>
      <w:r>
        <w:rPr>
          <w:rFonts w:ascii="Times New Roman" w:hAnsi="Times New Roman"/>
          <w:b/>
          <w:szCs w:val="24"/>
        </w:rPr>
        <w:t xml:space="preserve"> участия безработных граждан в общественных работах, за ними сохраняется право на получение пособия по безработице»</w:t>
      </w:r>
    </w:p>
    <w:p w:rsidR="00322CAF" w:rsidRDefault="006E6E48">
      <w:pPr>
        <w:pStyle w:val="Standard"/>
        <w:tabs>
          <w:tab w:val="left" w:pos="1440"/>
          <w:tab w:val="left" w:pos="159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22CAF" w:rsidRDefault="006E6E48">
      <w:pPr>
        <w:pStyle w:val="Textbodyindent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 xml:space="preserve">В соответствии с Бюджетным кодексом Российской Федерации, постановлением Правительства Курганской области от 22 марта 2024 года № </w:t>
      </w:r>
      <w:r>
        <w:rPr>
          <w:rFonts w:ascii="Times New Roman" w:hAnsi="Times New Roman"/>
          <w:color w:val="000000"/>
          <w:szCs w:val="24"/>
        </w:rPr>
        <w:t xml:space="preserve">67 «Об утверждении Правил предоставления и распределения иных межбюджетных трансфертов из областного бюджета местным бюджетам в целях </w:t>
      </w:r>
      <w:proofErr w:type="spellStart"/>
      <w:r>
        <w:rPr>
          <w:rFonts w:ascii="Times New Roman" w:hAnsi="Times New Roman"/>
          <w:color w:val="000000"/>
          <w:szCs w:val="24"/>
        </w:rPr>
        <w:t>софинансирования</w:t>
      </w:r>
      <w:proofErr w:type="spellEnd"/>
      <w:r>
        <w:rPr>
          <w:rFonts w:ascii="Times New Roman" w:hAnsi="Times New Roman"/>
          <w:color w:val="000000"/>
          <w:szCs w:val="24"/>
        </w:rPr>
        <w:t xml:space="preserve"> расходных обязательств муниципальных образований Курганской области, возникающих при организации оплачива</w:t>
      </w:r>
      <w:r>
        <w:rPr>
          <w:rFonts w:ascii="Times New Roman" w:hAnsi="Times New Roman"/>
          <w:color w:val="000000"/>
          <w:szCs w:val="24"/>
        </w:rPr>
        <w:t>емых общественных работ», постановлением Правительства Курганской области от 26 августа 2014 года № 327 «Об утверждении государственной программы</w:t>
      </w:r>
      <w:proofErr w:type="gramEnd"/>
      <w:r>
        <w:rPr>
          <w:rFonts w:ascii="Times New Roman" w:hAnsi="Times New Roman"/>
          <w:color w:val="000000"/>
          <w:szCs w:val="24"/>
        </w:rPr>
        <w:t xml:space="preserve"> Курганской области «Содействие занятости населения Курганской области», Федеральным законом от 06 октября 2003</w:t>
      </w:r>
      <w:r>
        <w:rPr>
          <w:rFonts w:ascii="Times New Roman" w:hAnsi="Times New Roman"/>
          <w:color w:val="000000"/>
          <w:szCs w:val="24"/>
        </w:rPr>
        <w:t xml:space="preserve"> года № 131-ФЗ «Об общих принципах организации местного самоуправления в Российской Федерации», Уставом Администрации Кетовского муниципального округа,  Администрация Кетовского муниципального округа ПОСТАНОВЛЯЕТ:</w:t>
      </w:r>
    </w:p>
    <w:p w:rsidR="00322CAF" w:rsidRDefault="006E6E48">
      <w:pPr>
        <w:pStyle w:val="Standard"/>
        <w:tabs>
          <w:tab w:val="left" w:pos="1571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1.  </w:t>
      </w:r>
      <w:proofErr w:type="gramStart"/>
      <w:r>
        <w:rPr>
          <w:rFonts w:ascii="Times New Roman" w:hAnsi="Times New Roman"/>
          <w:color w:val="000000"/>
          <w:szCs w:val="24"/>
        </w:rPr>
        <w:t xml:space="preserve">Внести в постановление </w:t>
      </w:r>
      <w:r>
        <w:rPr>
          <w:rFonts w:ascii="Times New Roman" w:hAnsi="Times New Roman"/>
          <w:color w:val="000000"/>
          <w:szCs w:val="24"/>
        </w:rPr>
        <w:t>Администрации Кетовского муниципального округа от 31 января 2025 года №271 «</w:t>
      </w:r>
      <w:r>
        <w:rPr>
          <w:rFonts w:ascii="Times New Roman" w:hAnsi="Times New Roman"/>
          <w:szCs w:val="24"/>
        </w:rPr>
        <w:t>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</w:t>
      </w:r>
      <w:r>
        <w:rPr>
          <w:rFonts w:ascii="Times New Roman" w:hAnsi="Times New Roman"/>
          <w:szCs w:val="24"/>
        </w:rPr>
        <w:t>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</w:t>
      </w:r>
      <w:proofErr w:type="gramEnd"/>
      <w:r>
        <w:rPr>
          <w:rFonts w:ascii="Times New Roman" w:hAnsi="Times New Roman"/>
          <w:szCs w:val="24"/>
        </w:rPr>
        <w:t xml:space="preserve"> общественных </w:t>
      </w:r>
      <w:proofErr w:type="gramStart"/>
      <w:r>
        <w:rPr>
          <w:rFonts w:ascii="Times New Roman" w:hAnsi="Times New Roman"/>
          <w:szCs w:val="24"/>
        </w:rPr>
        <w:t>работах</w:t>
      </w:r>
      <w:proofErr w:type="gramEnd"/>
      <w:r>
        <w:rPr>
          <w:rFonts w:ascii="Times New Roman" w:hAnsi="Times New Roman"/>
          <w:szCs w:val="24"/>
        </w:rPr>
        <w:t>, за ними сохраняется право на получени</w:t>
      </w:r>
      <w:r>
        <w:rPr>
          <w:rFonts w:ascii="Times New Roman" w:hAnsi="Times New Roman"/>
          <w:szCs w:val="24"/>
        </w:rPr>
        <w:t>е пособия по безработице» следующие изменения:</w:t>
      </w:r>
    </w:p>
    <w:p w:rsidR="00322CAF" w:rsidRDefault="006E6E48">
      <w:pPr>
        <w:pStyle w:val="Standard"/>
        <w:tabs>
          <w:tab w:val="left" w:pos="1571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proofErr w:type="gramStart"/>
      <w:r>
        <w:rPr>
          <w:rFonts w:ascii="Times New Roman" w:hAnsi="Times New Roman"/>
          <w:szCs w:val="24"/>
        </w:rPr>
        <w:t>Приложение к постановлению</w:t>
      </w:r>
      <w:r>
        <w:rPr>
          <w:rFonts w:ascii="Times New Roman" w:hAnsi="Times New Roman"/>
          <w:color w:val="000000"/>
          <w:szCs w:val="24"/>
        </w:rPr>
        <w:t xml:space="preserve"> Администрации Кетовского муниципального округа от  31 января 2025 года №271  «</w:t>
      </w:r>
      <w:r>
        <w:rPr>
          <w:rFonts w:ascii="Times New Roman" w:hAnsi="Times New Roman"/>
          <w:szCs w:val="24"/>
        </w:rPr>
        <w:t xml:space="preserve">О распределении иных межбюджетных трансфертов из областного бюджета местным бюджетам на финансовое </w:t>
      </w:r>
      <w:r>
        <w:rPr>
          <w:rFonts w:ascii="Times New Roman" w:hAnsi="Times New Roman"/>
          <w:szCs w:val="24"/>
        </w:rPr>
        <w:t xml:space="preserve">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</w:t>
      </w:r>
      <w:r>
        <w:rPr>
          <w:rFonts w:ascii="Times New Roman" w:hAnsi="Times New Roman"/>
          <w:szCs w:val="24"/>
        </w:rPr>
        <w:t>безработных граждан в</w:t>
      </w:r>
      <w:proofErr w:type="gramEnd"/>
      <w:r>
        <w:rPr>
          <w:rFonts w:ascii="Times New Roman" w:hAnsi="Times New Roman"/>
          <w:szCs w:val="24"/>
        </w:rPr>
        <w:t xml:space="preserve"> общественных </w:t>
      </w:r>
      <w:proofErr w:type="gramStart"/>
      <w:r>
        <w:rPr>
          <w:rFonts w:ascii="Times New Roman" w:hAnsi="Times New Roman"/>
          <w:szCs w:val="24"/>
        </w:rPr>
        <w:t>работах</w:t>
      </w:r>
      <w:proofErr w:type="gramEnd"/>
      <w:r>
        <w:rPr>
          <w:rFonts w:ascii="Times New Roman" w:hAnsi="Times New Roman"/>
          <w:szCs w:val="24"/>
        </w:rPr>
        <w:t>, за ними сохраняется право на получение пособия по безработице» изложить в новой редакции согласно приложения №1 к настоящему постановлению.</w:t>
      </w:r>
    </w:p>
    <w:p w:rsidR="00322CAF" w:rsidRDefault="006E6E48">
      <w:pPr>
        <w:pStyle w:val="Textbodyinden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2. Настоящее постановление подлежит официальному опубликованию в устан</w:t>
      </w:r>
      <w:r>
        <w:rPr>
          <w:rFonts w:ascii="Times New Roman" w:hAnsi="Times New Roman"/>
          <w:color w:val="000000"/>
          <w:szCs w:val="24"/>
        </w:rPr>
        <w:t xml:space="preserve">овленном порядке и размещению на официальном сайте Администрации </w:t>
      </w:r>
      <w:r>
        <w:rPr>
          <w:rFonts w:ascii="Times New Roman" w:hAnsi="Times New Roman"/>
          <w:color w:val="000000"/>
          <w:szCs w:val="24"/>
        </w:rPr>
        <w:lastRenderedPageBreak/>
        <w:t>Кетовского муниципального округа в информационно - телекоммуникационной сети «Интернет».</w:t>
      </w:r>
    </w:p>
    <w:p w:rsidR="00322CAF" w:rsidRDefault="006E6E48">
      <w:pPr>
        <w:pStyle w:val="Textbodyindent"/>
        <w:ind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3.    Настоящее постановление вступает в силу после официального опубликования.</w:t>
      </w:r>
    </w:p>
    <w:p w:rsidR="00322CAF" w:rsidRDefault="006E6E48">
      <w:pPr>
        <w:pStyle w:val="Standard"/>
        <w:tabs>
          <w:tab w:val="left" w:pos="709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4.  </w:t>
      </w:r>
      <w:r>
        <w:rPr>
          <w:rFonts w:ascii="Times New Roman" w:hAnsi="Times New Roman"/>
          <w:color w:val="000000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выполнением настоящего постановления возложить на заместителя Главы Кетовского муниципального округа по финансовой политике – руководителя Финансового управления.</w:t>
      </w:r>
    </w:p>
    <w:p w:rsidR="00322CAF" w:rsidRDefault="006E6E48">
      <w:pPr>
        <w:pStyle w:val="Standard"/>
        <w:tabs>
          <w:tab w:val="left" w:pos="709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:rsidR="00322CAF" w:rsidRDefault="006E6E48">
      <w:pPr>
        <w:pStyle w:val="Standard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6E6E48">
      <w:pPr>
        <w:pStyle w:val="Standard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Глава Кетовского муниципального округа</w:t>
      </w:r>
    </w:p>
    <w:p w:rsidR="00322CAF" w:rsidRDefault="006E6E48">
      <w:pPr>
        <w:pStyle w:val="Standard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Курганской области </w:t>
      </w: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О.Н. </w:t>
      </w:r>
      <w:proofErr w:type="spellStart"/>
      <w:r>
        <w:rPr>
          <w:rFonts w:ascii="Times New Roman" w:hAnsi="Times New Roman"/>
          <w:color w:val="000000"/>
          <w:szCs w:val="24"/>
        </w:rPr>
        <w:t>Язовских</w:t>
      </w:r>
      <w:proofErr w:type="spellEnd"/>
      <w:r>
        <w:rPr>
          <w:rFonts w:ascii="Times New Roman" w:hAnsi="Times New Roman"/>
          <w:color w:val="000000"/>
          <w:szCs w:val="24"/>
        </w:rPr>
        <w:t xml:space="preserve">                       </w:t>
      </w: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:rsidR="00322CAF" w:rsidRDefault="006E6E48">
      <w:pPr>
        <w:pStyle w:val="Standard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Кондратьева Ирина Владимировна</w:t>
      </w:r>
    </w:p>
    <w:p w:rsidR="00322CAF" w:rsidRDefault="006E6E48">
      <w:pPr>
        <w:pStyle w:val="Standard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(35231)2-39-40</w:t>
      </w:r>
    </w:p>
    <w:p w:rsidR="00322CAF" w:rsidRDefault="00322CAF">
      <w:pPr>
        <w:pStyle w:val="Standard"/>
        <w:rPr>
          <w:rFonts w:ascii="Times New Roman" w:hAnsi="Times New Roman"/>
          <w:szCs w:val="24"/>
        </w:rPr>
      </w:pPr>
    </w:p>
    <w:p w:rsidR="00322CAF" w:rsidRDefault="006E6E48">
      <w:pPr>
        <w:pStyle w:val="2"/>
        <w:numPr>
          <w:ilvl w:val="1"/>
          <w:numId w:val="1"/>
        </w:numPr>
        <w:ind w:left="4678" w:firstLine="0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Приложение № 1 к постановлению</w:t>
      </w:r>
    </w:p>
    <w:p w:rsidR="00322CAF" w:rsidRDefault="006E6E48">
      <w:pPr>
        <w:pStyle w:val="2"/>
        <w:tabs>
          <w:tab w:val="clear" w:pos="2880"/>
        </w:tabs>
        <w:ind w:left="4678" w:firstLine="0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Администрации Кетовского муниципального округа от 5 июня 2025 года  № 1655</w:t>
      </w:r>
    </w:p>
    <w:p w:rsidR="00322CAF" w:rsidRDefault="006E6E48">
      <w:pPr>
        <w:pStyle w:val="Standard"/>
        <w:ind w:left="4678" w:hanging="467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Cs w:val="24"/>
        </w:rPr>
        <w:t>«О внесении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изменений в постановление Администрации Кетовского муниципального округа Курганской област</w:t>
      </w:r>
      <w:r>
        <w:rPr>
          <w:rFonts w:ascii="Times New Roman" w:hAnsi="Times New Roman"/>
          <w:szCs w:val="24"/>
        </w:rPr>
        <w:t>и от  31 января 2025 года №271</w:t>
      </w:r>
      <w:r>
        <w:rPr>
          <w:rFonts w:ascii="Times New Roman" w:hAnsi="Times New Roman"/>
          <w:b/>
          <w:szCs w:val="24"/>
        </w:rPr>
        <w:t xml:space="preserve"> «</w:t>
      </w:r>
      <w:r>
        <w:rPr>
          <w:rFonts w:ascii="Times New Roman" w:hAnsi="Times New Roman"/>
          <w:color w:val="000000"/>
          <w:szCs w:val="24"/>
        </w:rPr>
        <w:t>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</w:t>
      </w:r>
      <w:r>
        <w:rPr>
          <w:rFonts w:ascii="Times New Roman" w:hAnsi="Times New Roman"/>
          <w:color w:val="000000"/>
          <w:szCs w:val="24"/>
        </w:rPr>
        <w:t>истрированных в органах службы занятости в целях поиска подходящей работы, включая безработных граждан, при этом, в период</w:t>
      </w:r>
      <w:proofErr w:type="gramEnd"/>
      <w:r>
        <w:rPr>
          <w:rFonts w:ascii="Times New Roman" w:hAnsi="Times New Roman"/>
          <w:color w:val="000000"/>
          <w:szCs w:val="24"/>
        </w:rPr>
        <w:t xml:space="preserve"> участия безработных граждан в общественных работах,  за ними сохраняется право на получение пособия по безработице»</w:t>
      </w:r>
    </w:p>
    <w:p w:rsidR="00322CAF" w:rsidRDefault="00322CAF">
      <w:pPr>
        <w:pStyle w:val="Standard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rPr>
          <w:rFonts w:ascii="Times New Roman" w:hAnsi="Times New Roman"/>
          <w:szCs w:val="24"/>
        </w:rPr>
      </w:pPr>
    </w:p>
    <w:p w:rsidR="00322CAF" w:rsidRDefault="006E6E48">
      <w:pPr>
        <w:pStyle w:val="2"/>
        <w:numPr>
          <w:ilvl w:val="1"/>
          <w:numId w:val="1"/>
        </w:numPr>
        <w:ind w:left="4678" w:firstLine="0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Приложение к п</w:t>
      </w:r>
      <w:r>
        <w:rPr>
          <w:rFonts w:ascii="Times New Roman" w:hAnsi="Times New Roman"/>
          <w:b w:val="0"/>
          <w:color w:val="000000"/>
          <w:szCs w:val="24"/>
        </w:rPr>
        <w:t>остановлению</w:t>
      </w:r>
    </w:p>
    <w:p w:rsidR="00322CAF" w:rsidRDefault="006E6E48">
      <w:pPr>
        <w:pStyle w:val="2"/>
        <w:numPr>
          <w:ilvl w:val="1"/>
          <w:numId w:val="1"/>
        </w:numPr>
        <w:ind w:left="4678" w:firstLine="0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Администрации Кетовского </w:t>
      </w:r>
      <w:proofErr w:type="gramStart"/>
      <w:r>
        <w:rPr>
          <w:rFonts w:ascii="Times New Roman" w:hAnsi="Times New Roman"/>
          <w:b w:val="0"/>
          <w:color w:val="000000"/>
          <w:szCs w:val="24"/>
        </w:rPr>
        <w:t>муниципального</w:t>
      </w:r>
      <w:proofErr w:type="gramEnd"/>
    </w:p>
    <w:p w:rsidR="00322CAF" w:rsidRDefault="006E6E48">
      <w:pPr>
        <w:pStyle w:val="2"/>
        <w:tabs>
          <w:tab w:val="clear" w:pos="2880"/>
        </w:tabs>
        <w:ind w:left="4678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округа от  </w:t>
      </w:r>
      <w:r>
        <w:rPr>
          <w:rFonts w:ascii="Times New Roman" w:hAnsi="Times New Roman"/>
          <w:b w:val="0"/>
          <w:color w:val="000000"/>
          <w:szCs w:val="24"/>
        </w:rPr>
        <w:t xml:space="preserve">31 января 2025 года  №  271 </w:t>
      </w:r>
      <w:r>
        <w:rPr>
          <w:rFonts w:ascii="Times New Roman" w:hAnsi="Times New Roman"/>
          <w:b w:val="0"/>
          <w:color w:val="000000"/>
          <w:szCs w:val="24"/>
        </w:rPr>
        <w:t xml:space="preserve">         </w:t>
      </w:r>
    </w:p>
    <w:p w:rsidR="00322CAF" w:rsidRDefault="006E6E48">
      <w:pPr>
        <w:pStyle w:val="Standard"/>
        <w:ind w:left="4678" w:hanging="467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color w:val="000000"/>
          <w:szCs w:val="24"/>
        </w:rPr>
        <w:t>«О распределении иных межбюджетных трансфертов из областного бюджета местным бюджетам н</w:t>
      </w:r>
      <w:r>
        <w:rPr>
          <w:rFonts w:ascii="Times New Roman" w:hAnsi="Times New Roman"/>
          <w:color w:val="000000"/>
          <w:szCs w:val="24"/>
        </w:rPr>
        <w:t>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</w:t>
      </w:r>
      <w:r>
        <w:rPr>
          <w:rFonts w:ascii="Times New Roman" w:hAnsi="Times New Roman"/>
          <w:color w:val="000000"/>
          <w:szCs w:val="24"/>
        </w:rPr>
        <w:t>риод участия безработных граждан в общественных работах,  за ними сохраняется право на получение пособия по безработице»</w:t>
      </w:r>
      <w:proofErr w:type="gramEnd"/>
    </w:p>
    <w:p w:rsidR="00322CAF" w:rsidRDefault="00322CAF">
      <w:pPr>
        <w:pStyle w:val="Standard"/>
        <w:ind w:left="4678" w:hanging="4678"/>
        <w:jc w:val="both"/>
        <w:rPr>
          <w:rFonts w:ascii="Times New Roman" w:hAnsi="Times New Roman"/>
          <w:color w:val="000000"/>
          <w:szCs w:val="24"/>
        </w:rPr>
      </w:pPr>
    </w:p>
    <w:p w:rsidR="00322CAF" w:rsidRDefault="00322CAF">
      <w:pPr>
        <w:pStyle w:val="Standard"/>
        <w:ind w:left="4678" w:hanging="4678"/>
        <w:jc w:val="both"/>
        <w:rPr>
          <w:rFonts w:ascii="Times New Roman" w:hAnsi="Times New Roman"/>
          <w:color w:val="000000"/>
          <w:szCs w:val="24"/>
        </w:rPr>
      </w:pPr>
    </w:p>
    <w:p w:rsidR="00322CAF" w:rsidRDefault="006E6E48">
      <w:pPr>
        <w:pStyle w:val="Standard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Распределение</w:t>
      </w:r>
    </w:p>
    <w:p w:rsidR="00322CAF" w:rsidRDefault="006E6E48">
      <w:pPr>
        <w:pStyle w:val="Standard"/>
        <w:ind w:left="-142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иных межбюджетных трансфертов из областного бюджета местным бюджетам на финансовое обеспечение (возмещение) затрат ра</w:t>
      </w:r>
      <w:r>
        <w:rPr>
          <w:rFonts w:ascii="Times New Roman" w:hAnsi="Times New Roman"/>
          <w:b/>
          <w:szCs w:val="24"/>
        </w:rPr>
        <w:t>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</w:t>
      </w:r>
      <w:r>
        <w:rPr>
          <w:rFonts w:ascii="Times New Roman" w:hAnsi="Times New Roman"/>
          <w:b/>
          <w:szCs w:val="24"/>
        </w:rPr>
        <w:t xml:space="preserve"> работах, за ними сохраняется право на получение пособия по безработице</w:t>
      </w:r>
      <w:proofErr w:type="gramEnd"/>
    </w:p>
    <w:p w:rsidR="00322CAF" w:rsidRDefault="00322CAF">
      <w:pPr>
        <w:pStyle w:val="Standard"/>
        <w:ind w:left="-142"/>
        <w:jc w:val="center"/>
        <w:rPr>
          <w:rFonts w:ascii="Times New Roman" w:hAnsi="Times New Roman"/>
          <w:b/>
          <w:szCs w:val="24"/>
        </w:rPr>
      </w:pPr>
    </w:p>
    <w:tbl>
      <w:tblPr>
        <w:tblW w:w="9713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3872"/>
        <w:gridCol w:w="2351"/>
        <w:gridCol w:w="236"/>
        <w:gridCol w:w="2422"/>
      </w:tblGrid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9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территориального отдела</w:t>
            </w:r>
          </w:p>
        </w:tc>
        <w:tc>
          <w:tcPr>
            <w:tcW w:w="2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Общий объем финансирования,  руб.</w:t>
            </w:r>
          </w:p>
        </w:tc>
        <w:tc>
          <w:tcPr>
            <w:tcW w:w="2456" w:type="dxa"/>
          </w:tcPr>
          <w:p w:rsidR="00322CAF" w:rsidRDefault="00322CAF">
            <w:pPr>
              <w:pStyle w:val="Standard"/>
            </w:pPr>
          </w:p>
        </w:tc>
      </w:tr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E6E48"/>
        </w:tc>
        <w:tc>
          <w:tcPr>
            <w:tcW w:w="3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E6E48"/>
        </w:tc>
        <w:tc>
          <w:tcPr>
            <w:tcW w:w="23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Cs w:val="24"/>
              </w:rPr>
              <w:lastRenderedPageBreak/>
              <w:t>том числе:</w:t>
            </w:r>
          </w:p>
        </w:tc>
        <w:tc>
          <w:tcPr>
            <w:tcW w:w="2456" w:type="dxa"/>
          </w:tcPr>
          <w:p w:rsidR="00322CAF" w:rsidRDefault="00322CAF">
            <w:pPr>
              <w:pStyle w:val="Standard"/>
            </w:pPr>
          </w:p>
        </w:tc>
      </w:tr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E6E48"/>
        </w:tc>
        <w:tc>
          <w:tcPr>
            <w:tcW w:w="39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E6E48"/>
        </w:tc>
        <w:tc>
          <w:tcPr>
            <w:tcW w:w="23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E6E48"/>
        </w:tc>
        <w:tc>
          <w:tcPr>
            <w:tcW w:w="2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средства муниципального бюджета</w:t>
            </w:r>
          </w:p>
        </w:tc>
      </w:tr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МКУ «Академический территориальный отдел»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112000,00</w:t>
            </w:r>
          </w:p>
          <w:p w:rsidR="00322CAF" w:rsidRDefault="00322CAF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2CAF" w:rsidRDefault="00322CAF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33600,00</w:t>
            </w:r>
          </w:p>
        </w:tc>
      </w:tr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МКУ «Введенский территориальный отдел»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330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>00,00</w:t>
            </w:r>
          </w:p>
        </w:tc>
        <w:tc>
          <w:tcPr>
            <w:tcW w:w="2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99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150</w:t>
            </w:r>
            <w:r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Колташевский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территориальный отдел»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108700,00</w:t>
            </w:r>
          </w:p>
          <w:p w:rsidR="00322CAF" w:rsidRDefault="00322CAF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2CAF" w:rsidRDefault="00322CAF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32610,00</w:t>
            </w:r>
          </w:p>
        </w:tc>
      </w:tr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Митинский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территориальный отдел»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440000,00</w:t>
            </w:r>
          </w:p>
        </w:tc>
        <w:tc>
          <w:tcPr>
            <w:tcW w:w="2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132000,00</w:t>
            </w:r>
          </w:p>
        </w:tc>
      </w:tr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Шмаковский</w:t>
            </w:r>
            <w:proofErr w:type="spellEnd"/>
          </w:p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территориальный отдел»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121000,00</w:t>
            </w:r>
          </w:p>
          <w:p w:rsidR="00322CAF" w:rsidRDefault="00322CAF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2CAF" w:rsidRDefault="00322CAF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36300,00</w:t>
            </w:r>
          </w:p>
        </w:tc>
      </w:tr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МКУ «Центральный</w:t>
            </w:r>
          </w:p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территориальный отдел»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b/>
                <w:szCs w:val="24"/>
              </w:rPr>
              <w:t>00,00</w:t>
            </w:r>
          </w:p>
        </w:tc>
        <w:tc>
          <w:tcPr>
            <w:tcW w:w="2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56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340</w:t>
            </w:r>
            <w:r>
              <w:rPr>
                <w:rFonts w:ascii="Times New Roman" w:hAnsi="Times New Roman"/>
                <w:b/>
                <w:szCs w:val="24"/>
              </w:rPr>
              <w:t>,00</w:t>
            </w:r>
          </w:p>
        </w:tc>
      </w:tr>
      <w:tr w:rsidR="00322CA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322CAF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1300000,00</w:t>
            </w:r>
          </w:p>
        </w:tc>
        <w:tc>
          <w:tcPr>
            <w:tcW w:w="2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AF" w:rsidRDefault="006E6E48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390000,00</w:t>
            </w:r>
          </w:p>
        </w:tc>
      </w:tr>
    </w:tbl>
    <w:p w:rsidR="00322CAF" w:rsidRDefault="00322CAF">
      <w:pPr>
        <w:pStyle w:val="Standard"/>
        <w:ind w:left="-142"/>
        <w:jc w:val="center"/>
        <w:rPr>
          <w:rFonts w:ascii="Times New Roman" w:hAnsi="Times New Roman"/>
          <w:b/>
          <w:szCs w:val="24"/>
        </w:rPr>
      </w:pPr>
    </w:p>
    <w:p w:rsidR="00322CAF" w:rsidRDefault="00322CAF">
      <w:pPr>
        <w:pStyle w:val="Standard"/>
        <w:ind w:left="-142"/>
        <w:jc w:val="both"/>
        <w:rPr>
          <w:rFonts w:ascii="Times New Roman" w:hAnsi="Times New Roman"/>
          <w:b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6E6E48">
      <w:pPr>
        <w:pStyle w:val="Standard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p w:rsidR="00322CAF" w:rsidRDefault="006E6E48"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</w:t>
      </w:r>
    </w:p>
    <w:p w:rsidR="00322CAF" w:rsidRDefault="00322CAF">
      <w:pPr>
        <w:pStyle w:val="Standard"/>
        <w:rPr>
          <w:rFonts w:ascii="Times New Roman" w:hAnsi="Times New Roman"/>
          <w:szCs w:val="24"/>
        </w:rPr>
      </w:pPr>
    </w:p>
    <w:p w:rsidR="00322CAF" w:rsidRDefault="00322CAF">
      <w:pPr>
        <w:pStyle w:val="Standard"/>
        <w:jc w:val="center"/>
        <w:rPr>
          <w:rFonts w:ascii="Times New Roman" w:hAnsi="Times New Roman"/>
          <w:szCs w:val="24"/>
        </w:rPr>
      </w:pPr>
    </w:p>
    <w:sectPr w:rsidR="00322CAF">
      <w:headerReference w:type="default" r:id="rId8"/>
      <w:pgSz w:w="11906" w:h="16838"/>
      <w:pgMar w:top="765" w:right="850" w:bottom="851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48" w:rsidRDefault="006E6E48">
      <w:pPr>
        <w:spacing w:after="0" w:line="240" w:lineRule="auto"/>
      </w:pPr>
      <w:r>
        <w:separator/>
      </w:r>
    </w:p>
  </w:endnote>
  <w:endnote w:type="continuationSeparator" w:id="0">
    <w:p w:rsidR="006E6E48" w:rsidRDefault="006E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48" w:rsidRDefault="006E6E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6E48" w:rsidRDefault="006E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E1" w:rsidRDefault="006E6E48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54B"/>
    <w:multiLevelType w:val="multilevel"/>
    <w:tmpl w:val="536E2646"/>
    <w:styleLink w:val="WWNum1"/>
    <w:lvl w:ilvl="0">
      <w:start w:val="1"/>
      <w:numFmt w:val="none"/>
      <w:lvlText w:val="%1"/>
      <w:lvlJc w:val="left"/>
      <w:rPr>
        <w:rFonts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96A6F06"/>
    <w:multiLevelType w:val="multilevel"/>
    <w:tmpl w:val="02BC2FE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2CAF"/>
    <w:rsid w:val="00322CAF"/>
    <w:rsid w:val="006E6E48"/>
    <w:rsid w:val="00E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tabs>
        <w:tab w:val="left" w:pos="2880"/>
      </w:tabs>
      <w:ind w:left="1440" w:hanging="720"/>
      <w:jc w:val="center"/>
      <w:outlineLvl w:val="1"/>
    </w:pPr>
    <w:rPr>
      <w:b/>
    </w:rPr>
  </w:style>
  <w:style w:type="paragraph" w:styleId="3">
    <w:name w:val="heading 3"/>
    <w:basedOn w:val="Standard"/>
    <w:next w:val="Textbody"/>
    <w:pPr>
      <w:keepNext/>
      <w:tabs>
        <w:tab w:val="left" w:pos="4320"/>
      </w:tabs>
      <w:ind w:left="2160" w:hanging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 w:firstLine="709"/>
      <w:jc w:val="both"/>
    </w:p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ListLabel1">
    <w:name w:val="ListLabel 1"/>
    <w:rPr>
      <w:rFonts w:cs="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tabs>
        <w:tab w:val="left" w:pos="2880"/>
      </w:tabs>
      <w:ind w:left="1440" w:hanging="720"/>
      <w:jc w:val="center"/>
      <w:outlineLvl w:val="1"/>
    </w:pPr>
    <w:rPr>
      <w:b/>
    </w:rPr>
  </w:style>
  <w:style w:type="paragraph" w:styleId="3">
    <w:name w:val="heading 3"/>
    <w:basedOn w:val="Standard"/>
    <w:next w:val="Textbody"/>
    <w:pPr>
      <w:keepNext/>
      <w:tabs>
        <w:tab w:val="left" w:pos="4320"/>
      </w:tabs>
      <w:ind w:left="2160" w:hanging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 w:firstLine="709"/>
      <w:jc w:val="both"/>
    </w:p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ListLabel1">
    <w:name w:val="ListLabel 1"/>
    <w:rPr>
      <w:rFonts w:cs="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Алексеевна</dc:creator>
  <cp:lastModifiedBy>555</cp:lastModifiedBy>
  <cp:revision>1</cp:revision>
  <cp:lastPrinted>2025-06-03T04:08:00Z</cp:lastPrinted>
  <dcterms:created xsi:type="dcterms:W3CDTF">2022-09-14T03:22:00Z</dcterms:created>
  <dcterms:modified xsi:type="dcterms:W3CDTF">2025-06-16T06:08:00Z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