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CB" w:rsidRDefault="009B2FCB" w:rsidP="009B2FCB">
      <w:pPr>
        <w:pStyle w:val="Standard"/>
        <w:widowControl w:val="0"/>
        <w:ind w:firstLine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СВОДНЫЙ ГОДОВОЙ ДОКЛАД О ХОДЕ РЕАЛИЗАЦИИ И ОЦЕНКЕ ЭФФЕКТИВНОСТИ МУНИЦИПАЛЬНЫХ ПРОГРАММ АДМИНИСТРАЦИИ КЕТОВСКОГО МУНИЦИПАЛЬНОГО ОКРУГА КУРГАНСКОЙ ОБЛАСТИ</w:t>
      </w:r>
    </w:p>
    <w:p w:rsidR="009B2FCB" w:rsidRDefault="009B2FCB" w:rsidP="009B2FCB">
      <w:pPr>
        <w:pStyle w:val="Standard"/>
        <w:widowControl w:val="0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за 2024 год</w:t>
      </w:r>
    </w:p>
    <w:p w:rsidR="009B2FCB" w:rsidRDefault="009B2FCB" w:rsidP="009B2FCB">
      <w:pPr>
        <w:pStyle w:val="Standard"/>
        <w:widowControl w:val="0"/>
        <w:ind w:firstLine="0"/>
        <w:jc w:val="center"/>
        <w:rPr>
          <w:b/>
          <w:sz w:val="28"/>
          <w:szCs w:val="28"/>
          <w:u w:val="single"/>
        </w:rPr>
      </w:pPr>
    </w:p>
    <w:p w:rsidR="009B2FCB" w:rsidRDefault="009B2FCB" w:rsidP="009B2FCB">
      <w:pPr>
        <w:pStyle w:val="Standard"/>
        <w:widowControl w:val="0"/>
        <w:ind w:firstLine="0"/>
        <w:jc w:val="center"/>
        <w:rPr>
          <w:b/>
          <w:sz w:val="28"/>
          <w:szCs w:val="28"/>
          <w:u w:val="single"/>
        </w:rPr>
      </w:pPr>
    </w:p>
    <w:p w:rsidR="009B2FCB" w:rsidRPr="00167EE1" w:rsidRDefault="009B2FCB" w:rsidP="009B2FCB">
      <w:pPr>
        <w:pStyle w:val="Standard"/>
        <w:widowControl w:val="0"/>
        <w:rPr>
          <w:sz w:val="24"/>
          <w:szCs w:val="24"/>
        </w:rPr>
      </w:pPr>
      <w:r w:rsidRPr="00167EE1">
        <w:rPr>
          <w:sz w:val="24"/>
          <w:szCs w:val="24"/>
        </w:rPr>
        <w:t>Постановлениями Администрации Кетовского муниципального округа  (с изменениями и дополнениями) утверждены следующие муниципальные программы:</w:t>
      </w:r>
    </w:p>
    <w:p w:rsidR="009B2FCB" w:rsidRPr="00167EE1" w:rsidRDefault="009B2FCB" w:rsidP="009B2FCB">
      <w:pPr>
        <w:pStyle w:val="Standard"/>
        <w:widowControl w:val="0"/>
        <w:rPr>
          <w:sz w:val="24"/>
          <w:szCs w:val="24"/>
        </w:rPr>
      </w:pPr>
    </w:p>
    <w:tbl>
      <w:tblPr>
        <w:tblW w:w="14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5197"/>
        <w:gridCol w:w="8931"/>
      </w:tblGrid>
      <w:tr w:rsidR="009B2FCB" w:rsidRPr="00167EE1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167EE1" w:rsidRDefault="009B2FCB" w:rsidP="009B2FCB">
            <w:pPr>
              <w:pStyle w:val="Standard"/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167EE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EE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7EE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67EE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167EE1" w:rsidRDefault="009B2FCB" w:rsidP="009B2FCB">
            <w:pPr>
              <w:pStyle w:val="Standard"/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7EE1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167EE1" w:rsidRDefault="009B2FCB" w:rsidP="009B2FCB">
            <w:pPr>
              <w:pStyle w:val="Standard"/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7EE1">
              <w:rPr>
                <w:color w:val="000000"/>
                <w:sz w:val="24"/>
                <w:szCs w:val="24"/>
              </w:rPr>
              <w:t>Реквизиты правового акта</w:t>
            </w: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</w:t>
            </w:r>
            <w:r w:rsidRPr="00E5141D">
              <w:rPr>
                <w:b/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 Курганской области» на 2024-2028 годы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 Администрации Кетовского муниципального округа  от 05.12.2022 г. № 644 «Об утверждении муниципальной программы «</w:t>
            </w:r>
            <w:r w:rsidRPr="00E5141D">
              <w:rPr>
                <w:sz w:val="24"/>
                <w:szCs w:val="24"/>
              </w:rPr>
              <w:t xml:space="preserve"> Обеспечение общественного порядка и противодействие преступности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2023-2027 годы</w:t>
            </w:r>
            <w:r w:rsidR="00F65E16" w:rsidRPr="00E5141D">
              <w:rPr>
                <w:sz w:val="24"/>
                <w:szCs w:val="24"/>
              </w:rPr>
              <w:t>.</w:t>
            </w:r>
            <w:proofErr w:type="gramEnd"/>
          </w:p>
          <w:p w:rsidR="009B2FCB" w:rsidRPr="00E5141D" w:rsidRDefault="00F65E16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>Внесены изменения:</w:t>
            </w:r>
            <w:r w:rsidRPr="00E5141D">
              <w:rPr>
                <w:sz w:val="24"/>
                <w:szCs w:val="24"/>
              </w:rPr>
              <w:t xml:space="preserve"> постановление Администрации Кетовского муниципального округа от 28.12.2024г. №4084 </w:t>
            </w:r>
            <w:r w:rsidRPr="00E5141D">
              <w:rPr>
                <w:bCs/>
                <w:sz w:val="24"/>
                <w:szCs w:val="24"/>
              </w:rPr>
              <w:t xml:space="preserve">«Об утверждении муниципальной программы </w:t>
            </w:r>
            <w:r w:rsidRPr="00E5141D"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2024-2028 годы.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Курганской области «</w:t>
            </w:r>
            <w:r w:rsidRPr="00E5141D">
              <w:rPr>
                <w:b/>
                <w:sz w:val="24"/>
                <w:szCs w:val="24"/>
              </w:rPr>
              <w:t>Развитие культуры Кетовского муниципального округа Курганской области»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 Администрации Кетовского муниципального округа  от 21.11.2023 г. № 2954  «Об утверждении муниципальной программы  «Развитие культуры К</w:t>
            </w:r>
            <w:r w:rsidRPr="00E5141D">
              <w:rPr>
                <w:sz w:val="24"/>
                <w:szCs w:val="24"/>
              </w:rPr>
              <w:t>етовского муниципального округа Курганской области»</w:t>
            </w:r>
            <w:proofErr w:type="gramStart"/>
            <w:r w:rsidRPr="00E5141D">
              <w:rPr>
                <w:sz w:val="24"/>
                <w:szCs w:val="24"/>
              </w:rPr>
              <w:t xml:space="preserve"> </w:t>
            </w:r>
            <w:r w:rsidR="00B72D2F" w:rsidRPr="00E5141D">
              <w:rPr>
                <w:sz w:val="24"/>
                <w:szCs w:val="24"/>
              </w:rPr>
              <w:t>.</w:t>
            </w:r>
            <w:proofErr w:type="gramEnd"/>
          </w:p>
          <w:p w:rsidR="002A60B8" w:rsidRPr="00E5141D" w:rsidRDefault="00B72D2F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Внесены изменения: </w:t>
            </w:r>
            <w:r w:rsidRPr="00E5141D">
              <w:rPr>
                <w:sz w:val="24"/>
                <w:szCs w:val="24"/>
              </w:rPr>
              <w:t xml:space="preserve">постановлением </w:t>
            </w:r>
            <w:r w:rsidR="00B855D5" w:rsidRPr="00E5141D">
              <w:rPr>
                <w:sz w:val="24"/>
                <w:szCs w:val="24"/>
              </w:rPr>
              <w:t xml:space="preserve">от 21.03.2024 №707 </w:t>
            </w:r>
            <w:r w:rsidRPr="00E5141D">
              <w:rPr>
                <w:sz w:val="24"/>
                <w:szCs w:val="24"/>
              </w:rPr>
              <w:t>«О внесении изменений в постановление Администрации Кетовского муниципального округа от 21.11.2023 года №2954 «Об утверждении муниципальной программы Кетовского муниципального округа Курганской области «Развитие культуры Кетовского муниципального округа Курганской области».</w:t>
            </w:r>
            <w:r w:rsidR="002A60B8" w:rsidRPr="00E5141D">
              <w:rPr>
                <w:sz w:val="24"/>
                <w:szCs w:val="24"/>
              </w:rPr>
              <w:t xml:space="preserve"> </w:t>
            </w:r>
          </w:p>
          <w:p w:rsidR="009B2FCB" w:rsidRPr="00E5141D" w:rsidRDefault="00B72D2F" w:rsidP="00167EE1">
            <w:pPr>
              <w:pStyle w:val="Standard"/>
              <w:widowControl w:val="0"/>
              <w:ind w:firstLine="0"/>
              <w:rPr>
                <w:b/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Постановление</w:t>
            </w:r>
            <w:r w:rsidR="00B855D5" w:rsidRPr="00E5141D">
              <w:rPr>
                <w:sz w:val="24"/>
                <w:szCs w:val="24"/>
              </w:rPr>
              <w:t xml:space="preserve"> от 25.11.2024г. №3615</w:t>
            </w:r>
            <w:r w:rsidRPr="00E5141D">
              <w:rPr>
                <w:sz w:val="24"/>
                <w:szCs w:val="24"/>
              </w:rPr>
              <w:t xml:space="preserve"> «О внесении изменений в приложение к Постановлению Администрации Кетовского муниципального округа Курганской области от 21.11.2023 г. №2954 «Об утверждении муниципальной программы «Развитие культуры Кетовского муниципального округа Курганской области»</w:t>
            </w:r>
            <w:r w:rsidR="00201A09" w:rsidRPr="00E5141D">
              <w:rPr>
                <w:b/>
                <w:sz w:val="24"/>
                <w:szCs w:val="24"/>
              </w:rPr>
              <w:t>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b/>
                <w:sz w:val="24"/>
                <w:szCs w:val="24"/>
              </w:rPr>
            </w:pP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Pr="00E5141D">
              <w:rPr>
                <w:b/>
                <w:sz w:val="24"/>
                <w:szCs w:val="24"/>
              </w:rPr>
              <w:t xml:space="preserve">«Развитие туризма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 на 2023 -2024 годы</w:t>
            </w:r>
            <w:r w:rsidRPr="00E5141D"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 Администрации Кетовского муниципального округа  от 26.10.2023 г. № 2675 «Об утверждении муниципальной программы  «Развитие туризма в  </w:t>
            </w:r>
            <w:proofErr w:type="spellStart"/>
            <w:r w:rsidRPr="00E5141D">
              <w:rPr>
                <w:bCs/>
                <w:sz w:val="24"/>
                <w:szCs w:val="24"/>
              </w:rPr>
              <w:t>К</w:t>
            </w:r>
            <w:r w:rsidRPr="00E5141D">
              <w:rPr>
                <w:sz w:val="24"/>
                <w:szCs w:val="24"/>
              </w:rPr>
              <w:t>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на 2023-2024 годы». </w:t>
            </w:r>
            <w:proofErr w:type="gramEnd"/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Курганской области «</w:t>
            </w:r>
            <w:r w:rsidRPr="00E5141D">
              <w:rPr>
                <w:b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</w:t>
            </w:r>
            <w:r w:rsidR="00B72D2F" w:rsidRPr="00E5141D">
              <w:rPr>
                <w:sz w:val="24"/>
                <w:szCs w:val="24"/>
              </w:rPr>
              <w:t xml:space="preserve"> Курганской области</w:t>
            </w:r>
            <w:r w:rsidRPr="00E5141D">
              <w:rPr>
                <w:sz w:val="24"/>
                <w:szCs w:val="24"/>
              </w:rPr>
              <w:t xml:space="preserve"> от </w:t>
            </w:r>
            <w:r w:rsidR="00B72D2F" w:rsidRPr="00E5141D">
              <w:rPr>
                <w:sz w:val="24"/>
                <w:szCs w:val="24"/>
              </w:rPr>
              <w:t>27</w:t>
            </w:r>
            <w:r w:rsidRPr="00E5141D">
              <w:rPr>
                <w:sz w:val="24"/>
                <w:szCs w:val="24"/>
              </w:rPr>
              <w:t>.12.202</w:t>
            </w:r>
            <w:r w:rsidR="00B72D2F" w:rsidRPr="00E5141D">
              <w:rPr>
                <w:sz w:val="24"/>
                <w:szCs w:val="24"/>
              </w:rPr>
              <w:t>3</w:t>
            </w:r>
            <w:r w:rsidRPr="00E5141D">
              <w:rPr>
                <w:sz w:val="24"/>
                <w:szCs w:val="24"/>
              </w:rPr>
              <w:t xml:space="preserve"> г. № </w:t>
            </w:r>
            <w:r w:rsidR="00B72D2F" w:rsidRPr="00E5141D">
              <w:rPr>
                <w:sz w:val="24"/>
                <w:szCs w:val="24"/>
              </w:rPr>
              <w:t>3529</w:t>
            </w:r>
            <w:r w:rsidRPr="00E5141D">
              <w:rPr>
                <w:sz w:val="24"/>
                <w:szCs w:val="24"/>
              </w:rPr>
              <w:t xml:space="preserve"> «Об утверждении муниципальной программы «Развитие физической культуры и спорта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</w:t>
            </w:r>
            <w:r w:rsidR="00B72D2F" w:rsidRPr="00E5141D">
              <w:rPr>
                <w:sz w:val="24"/>
                <w:szCs w:val="24"/>
              </w:rPr>
              <w:t xml:space="preserve"> Курганской области</w:t>
            </w:r>
            <w:r w:rsidRPr="00E5141D">
              <w:rPr>
                <w:sz w:val="24"/>
                <w:szCs w:val="24"/>
              </w:rPr>
              <w:t>»</w:t>
            </w:r>
            <w:r w:rsidR="00B72D2F" w:rsidRPr="00E5141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«</w:t>
            </w:r>
            <w:r w:rsidRPr="00E5141D">
              <w:rPr>
                <w:b/>
                <w:sz w:val="24"/>
                <w:szCs w:val="24"/>
              </w:rPr>
              <w:t xml:space="preserve">О развитии и поддержке малого и среднего предпринимательства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16.12.2022г. № 770 «Об утверждении муниципальной программы Кетовского муниципального округа  «О развитии и поддержке малого и среднего предпринимательства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округе» на 2023-2028 гг.</w:t>
            </w: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Pr="00E5141D">
              <w:rPr>
                <w:b/>
                <w:sz w:val="24"/>
                <w:szCs w:val="24"/>
              </w:rPr>
              <w:t xml:space="preserve">«Улучшение условий и охраны труда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 на 2023-2028 годы»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</w:t>
            </w:r>
            <w:r w:rsidR="00B72D2F" w:rsidRPr="00E5141D">
              <w:rPr>
                <w:sz w:val="24"/>
                <w:szCs w:val="24"/>
              </w:rPr>
              <w:t>ого муниципального округа  от 28</w:t>
            </w:r>
            <w:r w:rsidRPr="00E5141D">
              <w:rPr>
                <w:sz w:val="24"/>
                <w:szCs w:val="24"/>
              </w:rPr>
              <w:t xml:space="preserve">.12.2022 </w:t>
            </w:r>
            <w:r w:rsidR="00B72D2F" w:rsidRPr="00E5141D">
              <w:rPr>
                <w:sz w:val="24"/>
                <w:szCs w:val="24"/>
              </w:rPr>
              <w:t xml:space="preserve">г. № 891 </w:t>
            </w:r>
            <w:r w:rsidRPr="00E5141D">
              <w:rPr>
                <w:sz w:val="24"/>
                <w:szCs w:val="24"/>
              </w:rPr>
              <w:t xml:space="preserve">«Улучшение условий и охраны труда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округе» на 2023-2028 годы</w:t>
            </w:r>
            <w:r w:rsidR="00B72D2F" w:rsidRPr="00E5141D">
              <w:rPr>
                <w:sz w:val="24"/>
                <w:szCs w:val="24"/>
              </w:rPr>
              <w:t>»</w:t>
            </w:r>
            <w:proofErr w:type="gramEnd"/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</w:t>
            </w:r>
            <w:r w:rsidR="00585F7B" w:rsidRPr="00E5141D">
              <w:rPr>
                <w:sz w:val="24"/>
                <w:szCs w:val="24"/>
              </w:rPr>
              <w:t xml:space="preserve"> Курганской области</w:t>
            </w:r>
            <w:r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b/>
                <w:sz w:val="24"/>
                <w:szCs w:val="24"/>
              </w:rPr>
              <w:t>«Развитие единой дежурно-диспетчерской службы Администрации Кетовского муниципального округа Курганской области»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29.12.2023 г. № 3562  «Об утверждении муниципальной программы Кетовского муниципального округа Курганской области  «Развитие единой дежурно-диспетчерской службы Администрации Кетовского  муниципального округа Курганской области»</w:t>
            </w:r>
            <w:proofErr w:type="gramEnd"/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Pr="00E5141D">
              <w:rPr>
                <w:b/>
                <w:sz w:val="24"/>
                <w:szCs w:val="24"/>
              </w:rPr>
              <w:t>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07.11.2023 г. № 2784 «Об утверждении муниципальной программы Кетовского муниципального округа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  <w:r w:rsidR="006C6C2A" w:rsidRPr="00E5141D">
              <w:rPr>
                <w:sz w:val="24"/>
                <w:szCs w:val="24"/>
              </w:rPr>
              <w:t>.</w:t>
            </w:r>
            <w:proofErr w:type="gramEnd"/>
          </w:p>
          <w:p w:rsidR="006C6C2A" w:rsidRPr="00E5141D" w:rsidRDefault="006C6C2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Внесены изменения: </w:t>
            </w:r>
            <w:proofErr w:type="gramStart"/>
            <w:r w:rsidRPr="00E5141D">
              <w:rPr>
                <w:sz w:val="24"/>
                <w:szCs w:val="24"/>
              </w:rPr>
              <w:t xml:space="preserve">Постановление </w:t>
            </w:r>
            <w:r w:rsidR="00D1725A" w:rsidRPr="00E5141D">
              <w:rPr>
                <w:sz w:val="24"/>
                <w:szCs w:val="24"/>
              </w:rPr>
              <w:t>А</w:t>
            </w:r>
            <w:r w:rsidRPr="00E5141D">
              <w:rPr>
                <w:sz w:val="24"/>
                <w:szCs w:val="24"/>
              </w:rPr>
              <w:t xml:space="preserve">дминистрации Кетовского муниципального округа </w:t>
            </w:r>
            <w:r w:rsidR="00D1725A" w:rsidRPr="00E5141D">
              <w:rPr>
                <w:sz w:val="24"/>
                <w:szCs w:val="24"/>
              </w:rPr>
              <w:t xml:space="preserve">от 13 ноября 2024 года №3461 </w:t>
            </w:r>
            <w:r w:rsidRPr="00E5141D">
              <w:rPr>
                <w:sz w:val="24"/>
                <w:szCs w:val="24"/>
              </w:rPr>
              <w:t>«О внесении изменения в постановление Администрации Кетовского муниципального округа от 7 ноября 2023 года №</w:t>
            </w:r>
            <w:r w:rsidR="00D1725A" w:rsidRPr="00E5141D">
              <w:rPr>
                <w:sz w:val="24"/>
                <w:szCs w:val="24"/>
              </w:rPr>
              <w:t xml:space="preserve">2784 «Об утверждении муниципальной программы Кетовского муниципального округа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2023-2026 годы». </w:t>
            </w:r>
            <w:proofErr w:type="gramEnd"/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Курганской области </w:t>
            </w:r>
            <w:r w:rsidRPr="00E5141D">
              <w:rPr>
                <w:b/>
                <w:sz w:val="24"/>
                <w:szCs w:val="24"/>
              </w:rPr>
              <w:t xml:space="preserve">«Профилактика терроризма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</w:t>
            </w:r>
            <w:r w:rsidR="003902F7" w:rsidRPr="00E5141D">
              <w:rPr>
                <w:b/>
                <w:sz w:val="24"/>
                <w:szCs w:val="24"/>
              </w:rPr>
              <w:t>руге Курганской области» на 2024-2026 годы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</w:t>
            </w:r>
            <w:r w:rsidR="00710CCE" w:rsidRPr="00E5141D">
              <w:rPr>
                <w:sz w:val="24"/>
                <w:szCs w:val="24"/>
              </w:rPr>
              <w:t>16.11.2023г. № 2903</w:t>
            </w:r>
            <w:r w:rsidRPr="00E5141D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710CCE" w:rsidRPr="00E5141D">
              <w:rPr>
                <w:sz w:val="24"/>
                <w:szCs w:val="24"/>
              </w:rPr>
              <w:t xml:space="preserve">Кетовского муниципального округа Курганской области </w:t>
            </w:r>
            <w:r w:rsidRPr="00E5141D">
              <w:rPr>
                <w:sz w:val="24"/>
                <w:szCs w:val="24"/>
              </w:rPr>
              <w:t xml:space="preserve">«Профилактика терроризма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</w:t>
            </w:r>
            <w:r w:rsidR="00710CCE" w:rsidRPr="00E5141D">
              <w:rPr>
                <w:sz w:val="24"/>
                <w:szCs w:val="24"/>
              </w:rPr>
              <w:t>руге Курганской области» на 2024-2026</w:t>
            </w:r>
            <w:r w:rsidRPr="00E5141D">
              <w:rPr>
                <w:sz w:val="24"/>
                <w:szCs w:val="24"/>
              </w:rPr>
              <w:t xml:space="preserve"> год</w:t>
            </w:r>
            <w:r w:rsidR="00710CCE" w:rsidRPr="00E5141D">
              <w:rPr>
                <w:sz w:val="24"/>
                <w:szCs w:val="24"/>
              </w:rPr>
              <w:t>ы.</w:t>
            </w:r>
          </w:p>
          <w:p w:rsidR="00710CCE" w:rsidRPr="00E5141D" w:rsidRDefault="00710CCE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Внесены изменения: </w:t>
            </w:r>
            <w:r w:rsidRPr="00E5141D">
              <w:rPr>
                <w:sz w:val="24"/>
                <w:szCs w:val="24"/>
              </w:rPr>
              <w:t xml:space="preserve">постановление Администрации Кетовского муниципального округа «О внесении изменения в постановление Администрации Кетовского муниципального округа от 16 ноября 2023 года №2903 «Об утверждении муниципальной программы Кетовского муниципального округа Курганской области «Профилактика терроризма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2024-2026 годы».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Курганской области </w:t>
            </w:r>
            <w:r w:rsidRPr="00E5141D">
              <w:rPr>
                <w:b/>
                <w:sz w:val="24"/>
                <w:szCs w:val="24"/>
              </w:rPr>
              <w:t>«Формирование и эффективное управление муниципальной собственностью Кетовского муниципального округа Курганской области»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Cs/>
                <w:sz w:val="24"/>
                <w:szCs w:val="24"/>
              </w:rPr>
              <w:t xml:space="preserve">Утверждена </w:t>
            </w:r>
            <w:r w:rsidR="006F71AF" w:rsidRPr="00E5141D">
              <w:rPr>
                <w:bCs/>
                <w:sz w:val="24"/>
                <w:szCs w:val="24"/>
              </w:rPr>
              <w:t xml:space="preserve">постановлением Администрации Кетовского муниципального округа Курганской области </w:t>
            </w:r>
            <w:r w:rsidR="00D836E5" w:rsidRPr="00E5141D">
              <w:rPr>
                <w:sz w:val="24"/>
                <w:szCs w:val="24"/>
              </w:rPr>
              <w:t>от 01.03.2024г. № 529/1 «Об утверждении муниципальной программы Кетовского муниципального округа Курганской области "Формирование и эффективное управление муниципальной собственностью Кетовского муниципального округа Курганской области".</w:t>
            </w:r>
            <w:proofErr w:type="gramEnd"/>
          </w:p>
          <w:p w:rsidR="00D836E5" w:rsidRPr="00E5141D" w:rsidRDefault="00D836E5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Внесены изменения:</w:t>
            </w:r>
            <w:r w:rsidRPr="00E5141D">
              <w:rPr>
                <w:bCs/>
                <w:sz w:val="24"/>
                <w:szCs w:val="24"/>
              </w:rPr>
              <w:t xml:space="preserve"> постановлением Администрации Кетовского муниципального округа Курганской области </w:t>
            </w:r>
            <w:r w:rsidRPr="00E5141D">
              <w:rPr>
                <w:sz w:val="24"/>
                <w:szCs w:val="24"/>
              </w:rPr>
              <w:t>от 02.12.2024г. № 3717/1 «</w:t>
            </w:r>
            <w:r w:rsidRPr="00E5141D">
              <w:rPr>
                <w:bCs/>
                <w:sz w:val="24"/>
                <w:szCs w:val="24"/>
              </w:rPr>
              <w:t xml:space="preserve">О внесении изменений в приложение к Постановлению Администрации Кетовского муниципального округа Курганской области </w:t>
            </w:r>
            <w:r w:rsidRPr="00E5141D">
              <w:rPr>
                <w:sz w:val="24"/>
                <w:szCs w:val="24"/>
              </w:rPr>
              <w:t>от 01 марта 2024 года № 529/1 «Об утверждении муниципальной программы Кетовского муниципального округа Курганской области "Формирование и эффективное управление муниципальной собственностью Кетовского муниципального округа Курганской области».</w:t>
            </w:r>
            <w:proofErr w:type="gramEnd"/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Курганской области «</w:t>
            </w:r>
            <w:r w:rsidRPr="00E5141D">
              <w:rPr>
                <w:b/>
                <w:sz w:val="24"/>
                <w:szCs w:val="24"/>
              </w:rPr>
              <w:t>Управление муниципальными финансами на 2023-2027 годы»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06.03.2023 г. № 3549  «Об утверждении муниципальной программы «Управление муниципальными финансами на 2023-2027 годы»</w:t>
            </w:r>
            <w:proofErr w:type="gramEnd"/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 xml:space="preserve">Внесены изменения: </w:t>
            </w:r>
            <w:r w:rsidRPr="00E5141D">
              <w:rPr>
                <w:bCs/>
                <w:sz w:val="24"/>
                <w:szCs w:val="24"/>
              </w:rPr>
              <w:t xml:space="preserve">постановлением </w:t>
            </w:r>
            <w:r w:rsidRPr="00E5141D">
              <w:rPr>
                <w:sz w:val="24"/>
                <w:szCs w:val="24"/>
              </w:rPr>
              <w:t xml:space="preserve">Администрации Кетовского муниципального округа от 28.12.2023 г. </w:t>
            </w:r>
            <w:r w:rsidRPr="00E5141D">
              <w:rPr>
                <w:bCs/>
                <w:sz w:val="24"/>
                <w:szCs w:val="24"/>
              </w:rPr>
              <w:t xml:space="preserve">№ 3549 «О внесении изменений в приложение к Постановлению  </w:t>
            </w:r>
            <w:r w:rsidRPr="00E5141D">
              <w:rPr>
                <w:sz w:val="24"/>
                <w:szCs w:val="24"/>
              </w:rPr>
              <w:t>Администрации Кетовского муниципального округа  от 06.03.2023 г. № 3549  «Об утверждении муниципальной программы «Управление муниципальными финансами на 2023-2027 годы»</w:t>
            </w:r>
            <w:r w:rsidRPr="00E5141D">
              <w:rPr>
                <w:bCs/>
                <w:sz w:val="24"/>
                <w:szCs w:val="24"/>
              </w:rPr>
              <w:t>. Уточнение лимитов бюджетных ассигнований</w:t>
            </w:r>
            <w:r w:rsidR="00201A09" w:rsidRPr="00E5141D">
              <w:rPr>
                <w:bCs/>
                <w:sz w:val="24"/>
                <w:szCs w:val="24"/>
              </w:rPr>
              <w:t>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Курганской области </w:t>
            </w:r>
            <w:r w:rsidRPr="00E5141D">
              <w:rPr>
                <w:b/>
                <w:sz w:val="24"/>
                <w:szCs w:val="24"/>
              </w:rPr>
              <w:t>«Развитие образования и реализация государственной молодёжной политики»</w:t>
            </w:r>
            <w:r w:rsidRPr="00E5141D">
              <w:rPr>
                <w:sz w:val="24"/>
                <w:szCs w:val="24"/>
              </w:rPr>
              <w:t xml:space="preserve"> </w:t>
            </w:r>
          </w:p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="00F65E16" w:rsidRPr="00E5141D">
              <w:rPr>
                <w:b/>
                <w:bCs/>
                <w:sz w:val="24"/>
                <w:szCs w:val="24"/>
              </w:rPr>
              <w:t>: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06.12.2022г. № 651  «Об утверждении муниципальной программы Кетовского муниципального округа Курганской области «Развитие образования и реализация государственной молодёжной политики»</w:t>
            </w:r>
          </w:p>
          <w:p w:rsidR="00201A09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 xml:space="preserve">Внесены изменения: </w:t>
            </w:r>
            <w:r w:rsidRPr="00E5141D">
              <w:rPr>
                <w:bCs/>
                <w:sz w:val="24"/>
                <w:szCs w:val="24"/>
              </w:rPr>
              <w:t xml:space="preserve">постановлением </w:t>
            </w:r>
            <w:r w:rsidRPr="00E5141D">
              <w:rPr>
                <w:sz w:val="24"/>
                <w:szCs w:val="24"/>
              </w:rPr>
              <w:t xml:space="preserve">Администрации Кетовского муниципального округа от 23.11.2023 г. </w:t>
            </w:r>
            <w:r w:rsidRPr="00E5141D">
              <w:rPr>
                <w:bCs/>
                <w:sz w:val="24"/>
                <w:szCs w:val="24"/>
              </w:rPr>
              <w:t xml:space="preserve">№ 3038 «О внесении изменений в приложение к постановлению  </w:t>
            </w:r>
            <w:r w:rsidRPr="00E5141D">
              <w:rPr>
                <w:sz w:val="24"/>
                <w:szCs w:val="24"/>
              </w:rPr>
              <w:t>Администрации Кетовского муниципального округа  от 06.12.2022 г. № 651  «Об утверждении муниципальной программы Кетовского муниципального округа Курганской области «Развитие образования и реализация государственной молодёжной политики»</w:t>
            </w:r>
            <w:r w:rsidR="00F65E16" w:rsidRPr="00E5141D">
              <w:rPr>
                <w:sz w:val="24"/>
                <w:szCs w:val="24"/>
              </w:rPr>
              <w:t>.</w:t>
            </w:r>
          </w:p>
          <w:p w:rsidR="009B2FCB" w:rsidRPr="00E5141D" w:rsidRDefault="00F65E16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Постановление Администрации Кетовского муниципального округа Курганской области от 21.05.2024г. №1246 «О внесении изменений в приложение к постановлению Администрации Кетовского муниципального округа Курганской области от 06.12.2022г. №651 «Об утверждении муниципальной программы Кетовского муниципального округа Курганской области «Развитие образования и реализация государственной молодежной политики».</w:t>
            </w:r>
          </w:p>
          <w:p w:rsidR="00F65E16" w:rsidRPr="00E5141D" w:rsidRDefault="00201A09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Постановление Администрации Кетовского муниципального округа Курганской области от 25.12.2024г. №4011 « О внесении </w:t>
            </w:r>
            <w:proofErr w:type="spellStart"/>
            <w:r w:rsidRPr="00E5141D">
              <w:rPr>
                <w:sz w:val="24"/>
                <w:szCs w:val="24"/>
              </w:rPr>
              <w:t>изменеий</w:t>
            </w:r>
            <w:proofErr w:type="spellEnd"/>
            <w:r w:rsidRPr="00E5141D">
              <w:rPr>
                <w:sz w:val="24"/>
                <w:szCs w:val="24"/>
              </w:rPr>
              <w:t xml:space="preserve"> в приложение к постановлению Администрации Кетовского муниципального округа Курганской области от 06.12.2022г. №651 «Об утверждении муниципальной программы Кетовского муниципального округа Курганской области «Развитие образования и реализация государственной молодежной политики».</w:t>
            </w:r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  <w:r w:rsidRPr="00E5141D">
              <w:rPr>
                <w:bCs/>
                <w:sz w:val="24"/>
                <w:szCs w:val="24"/>
              </w:rPr>
              <w:t>Уточнение лимитов бюджетных ассигнований.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13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Курганской области  «</w:t>
            </w:r>
            <w:r w:rsidRPr="00E5141D">
              <w:rPr>
                <w:b/>
                <w:sz w:val="24"/>
                <w:szCs w:val="24"/>
              </w:rPr>
              <w:t>О муниципальной поддержке в обеспечении жильём молодых семей Кетовского муниципального округа»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</w:t>
            </w:r>
            <w:r w:rsidR="00201A09" w:rsidRPr="00E5141D">
              <w:rPr>
                <w:sz w:val="24"/>
                <w:szCs w:val="24"/>
              </w:rPr>
              <w:t>о округа  от 27.12.2022г.  №885</w:t>
            </w:r>
            <w:r w:rsidRPr="00E5141D">
              <w:rPr>
                <w:sz w:val="24"/>
                <w:szCs w:val="24"/>
              </w:rPr>
              <w:t xml:space="preserve">  «О муниципальной поддержке в обеспечении жильём молодых семей Кетовского муниципального округа»</w:t>
            </w:r>
            <w:r w:rsidR="00201A09" w:rsidRPr="00E5141D">
              <w:rPr>
                <w:sz w:val="24"/>
                <w:szCs w:val="24"/>
              </w:rPr>
              <w:t>.</w:t>
            </w:r>
          </w:p>
          <w:p w:rsidR="00201A09" w:rsidRPr="00E5141D" w:rsidRDefault="00201A09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Внесены изменения: </w:t>
            </w:r>
            <w:r w:rsidRPr="00E5141D">
              <w:rPr>
                <w:sz w:val="24"/>
                <w:szCs w:val="24"/>
              </w:rPr>
              <w:t>постановление Администрации Кетовского муниципального округа Курганской области от 15.12.2023г. №3362 « О внесении изменений в приложение к постановлению Администрации Кетовского муниципального округа Курганской области от 27.12.2022г. №885 «Об утверждении муниципальной программы Кетовского муниципального округа Курганской области «О муниципальной поддержке в обеспечении жильем молодых семей Кетовского муниципального округа».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Pr="00E5141D">
              <w:rPr>
                <w:b/>
                <w:sz w:val="24"/>
                <w:szCs w:val="24"/>
              </w:rPr>
              <w:t>«Организация и обеспечение отдыха, оздоровление и занятости детей»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от14.02.2023г.  № 251  «О муниципальной программе Кетовского муниципального округа «Организация и обеспечение отдыха, оздоровление и занятости детей»</w:t>
            </w:r>
            <w:r w:rsidR="00201A09" w:rsidRPr="00E5141D">
              <w:rPr>
                <w:sz w:val="24"/>
                <w:szCs w:val="24"/>
              </w:rPr>
              <w:t>.</w:t>
            </w:r>
          </w:p>
          <w:p w:rsidR="00201A09" w:rsidRPr="00E5141D" w:rsidRDefault="00201A09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Внесены изменения: </w:t>
            </w:r>
            <w:r w:rsidRPr="00E5141D">
              <w:rPr>
                <w:sz w:val="24"/>
                <w:szCs w:val="24"/>
              </w:rPr>
              <w:t>постановление Администрации Кетовского муниципального округа Курганской области от 22.01.2024г. «О внесении изменений в приложение к постановлению Администрации Кетовского муниципального округа Курганской области от 14.02.2023г. №251 «О муниципальной программе Кетовского муниципального округа «Организация и обеспечение отдыха, оздоровления и занятости детей».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Курганской области </w:t>
            </w:r>
            <w:r w:rsidRPr="00E5141D">
              <w:rPr>
                <w:b/>
                <w:sz w:val="24"/>
                <w:szCs w:val="24"/>
              </w:rPr>
              <w:t>«Развитие автомобильных дорог» на 2023 -2025 годы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29.06.2023г.  № 1526  «Об утверждении муниципальной программы Кетовского муниципального округа Курганской области «Развитие автомобильных дорог» на 2023 -2025 годы</w:t>
            </w:r>
            <w:r w:rsidR="002A60B8" w:rsidRPr="00E5141D">
              <w:rPr>
                <w:sz w:val="24"/>
                <w:szCs w:val="24"/>
              </w:rPr>
              <w:t>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16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="003902F7" w:rsidRPr="00E5141D">
              <w:rPr>
                <w:sz w:val="24"/>
                <w:szCs w:val="24"/>
              </w:rPr>
              <w:t xml:space="preserve">Курганской области </w:t>
            </w:r>
            <w:r w:rsidRPr="00E5141D">
              <w:rPr>
                <w:b/>
                <w:sz w:val="24"/>
                <w:szCs w:val="24"/>
              </w:rPr>
              <w:t>«Комплексное развитие сельских территорий Кетовского муниципального округа</w:t>
            </w:r>
            <w:r w:rsidR="003902F7" w:rsidRPr="00E5141D">
              <w:rPr>
                <w:b/>
                <w:sz w:val="24"/>
                <w:szCs w:val="24"/>
              </w:rPr>
              <w:t xml:space="preserve"> Курганской области</w:t>
            </w:r>
            <w:r w:rsidRPr="00E5141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района от 26.02.2020 г. № 312  «О муниципальной программе</w:t>
            </w:r>
            <w:proofErr w:type="gramStart"/>
            <w:r w:rsidRPr="00E5141D">
              <w:rPr>
                <w:sz w:val="24"/>
                <w:szCs w:val="24"/>
              </w:rPr>
              <w:t>«К</w:t>
            </w:r>
            <w:proofErr w:type="gramEnd"/>
            <w:r w:rsidRPr="00E5141D">
              <w:rPr>
                <w:sz w:val="24"/>
                <w:szCs w:val="24"/>
              </w:rPr>
              <w:t xml:space="preserve">омплексное развитие сельских территорий Кетовского района» </w:t>
            </w:r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b/>
                <w:bCs/>
                <w:sz w:val="24"/>
                <w:szCs w:val="24"/>
              </w:rPr>
              <w:t xml:space="preserve">Внесены изменения: </w:t>
            </w:r>
            <w:r w:rsidR="0094658D" w:rsidRPr="00E5141D">
              <w:rPr>
                <w:bCs/>
                <w:sz w:val="24"/>
                <w:szCs w:val="24"/>
              </w:rPr>
              <w:t>постановление</w:t>
            </w:r>
            <w:r w:rsidRPr="00E5141D">
              <w:rPr>
                <w:bCs/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 xml:space="preserve">Администрации Кетовского муниципального округа от 02.06.2023 г. </w:t>
            </w:r>
            <w:r w:rsidRPr="00E5141D">
              <w:rPr>
                <w:bCs/>
                <w:sz w:val="24"/>
                <w:szCs w:val="24"/>
              </w:rPr>
              <w:t xml:space="preserve">№ 1220  «О внесении изменений в приложение к постановлению Администрации Кетовского муниципального округа </w:t>
            </w:r>
            <w:r w:rsidRPr="00E5141D">
              <w:rPr>
                <w:sz w:val="24"/>
                <w:szCs w:val="24"/>
              </w:rPr>
              <w:t>от 26.02.2020 г. № 312  «О муниципальной программе Кетовского муниципального округа «Комплексное развитие сельских территорий Кетовского муниципального округа</w:t>
            </w:r>
            <w:r w:rsidR="0094658D" w:rsidRPr="00E5141D">
              <w:rPr>
                <w:sz w:val="24"/>
                <w:szCs w:val="24"/>
              </w:rPr>
              <w:t>».</w:t>
            </w:r>
          </w:p>
          <w:p w:rsidR="0094658D" w:rsidRPr="00E5141D" w:rsidRDefault="0094658D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Постановление Администрации Кетовского муниципального округа от 26.12.2024г. № 4043 «О внесении изменений в приложение к постановлению Администрации Кетовского муниципального округа от 06.12.2024г. №3798 «О муниципальной программе Кетовского муниципального округа Курганской области «Комплексное развитие сельских территорий Кетовского муниципального округа»</w:t>
            </w:r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  <w:r w:rsidRPr="00E5141D">
              <w:rPr>
                <w:bCs/>
                <w:sz w:val="24"/>
                <w:szCs w:val="24"/>
              </w:rPr>
              <w:t xml:space="preserve"> Уточнение лимитов бюджетных ассигнований.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17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адресная программа</w:t>
            </w:r>
            <w:r w:rsidRPr="00E5141D">
              <w:rPr>
                <w:b/>
                <w:sz w:val="24"/>
                <w:szCs w:val="24"/>
              </w:rPr>
              <w:t xml:space="preserve"> «Переселение граждан из аварийного жилищного фонда Кетовского муниципального округа Курганской области на 2023- 2025 годы»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04.10.2023 г.  № 2503  «Об утверждении муниципальной  адресной программы  «Переселение граждан из аварийного жилищного фонда Кетовского муниципального округа Курганской области на 2023- 2025 годы»</w:t>
            </w: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</w:t>
            </w:r>
            <w:r w:rsidRPr="00E5141D">
              <w:rPr>
                <w:b/>
                <w:sz w:val="24"/>
                <w:szCs w:val="24"/>
              </w:rPr>
              <w:t>«Формирование современной городской среды на территории Кетовского муниципального округа Курганской области на 2023 – 2024 годы»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26.01.2023г. № 162  «Об утверждении муниципальной программы  Формирование современной городской среды на территории Кетовского муниципального округа Курганской области на 2023 – 2024 годы»</w:t>
            </w:r>
          </w:p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b/>
                <w:bCs/>
                <w:sz w:val="24"/>
                <w:szCs w:val="24"/>
              </w:rPr>
              <w:t xml:space="preserve">Внесены изменения: </w:t>
            </w:r>
            <w:r w:rsidRPr="00E5141D">
              <w:rPr>
                <w:bCs/>
                <w:sz w:val="24"/>
                <w:szCs w:val="24"/>
              </w:rPr>
              <w:t xml:space="preserve">постановлением </w:t>
            </w:r>
            <w:r w:rsidRPr="00E5141D">
              <w:rPr>
                <w:sz w:val="24"/>
                <w:szCs w:val="24"/>
              </w:rPr>
              <w:t xml:space="preserve">Администрации Кетовского муниципального округа от 02.10.2023 г. </w:t>
            </w:r>
            <w:r w:rsidRPr="00E5141D">
              <w:rPr>
                <w:bCs/>
                <w:sz w:val="24"/>
                <w:szCs w:val="24"/>
              </w:rPr>
              <w:t xml:space="preserve">№ 2445  «О внесении изменений в  постановление  </w:t>
            </w:r>
            <w:r w:rsidRPr="00E5141D">
              <w:rPr>
                <w:sz w:val="24"/>
                <w:szCs w:val="24"/>
              </w:rPr>
              <w:t>Администрации Кетовского муниципального округа  от  26.01.2023 г. № 162  «Об утверждении муниципальной программы  Формирование современной городской среды на территории Кетовского муниципального округа Курганской области на 2023 – 2024 годы»</w:t>
            </w:r>
            <w:r w:rsidR="002A60B8" w:rsidRPr="00E5141D">
              <w:rPr>
                <w:sz w:val="24"/>
                <w:szCs w:val="24"/>
              </w:rPr>
              <w:t>.</w:t>
            </w:r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FCB" w:rsidRPr="00E5141D" w:rsidTr="002A60B8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9B2FC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19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Муниципальная программа Кетовского муниципального округа </w:t>
            </w:r>
            <w:r w:rsidR="003902F7" w:rsidRPr="00E5141D">
              <w:rPr>
                <w:sz w:val="24"/>
                <w:szCs w:val="24"/>
              </w:rPr>
              <w:t xml:space="preserve">Курганской области </w:t>
            </w:r>
            <w:r w:rsidRPr="00E5141D">
              <w:rPr>
                <w:b/>
                <w:sz w:val="24"/>
                <w:szCs w:val="24"/>
              </w:rPr>
              <w:t xml:space="preserve">«Развитие агропромышленного комплекса в </w:t>
            </w:r>
            <w:proofErr w:type="spellStart"/>
            <w:r w:rsidRPr="00E5141D">
              <w:rPr>
                <w:b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b/>
                <w:sz w:val="24"/>
                <w:szCs w:val="24"/>
              </w:rPr>
              <w:t xml:space="preserve"> муниципальном округе Курганской области» на 2023 – 2025 гг.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B" w:rsidRPr="00E5141D" w:rsidRDefault="009B2FCB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proofErr w:type="gramStart"/>
            <w:r w:rsidRPr="00E5141D">
              <w:rPr>
                <w:b/>
                <w:bCs/>
                <w:sz w:val="24"/>
                <w:szCs w:val="24"/>
              </w:rPr>
              <w:t>Утверждена</w:t>
            </w:r>
            <w:r w:rsidRPr="00E5141D">
              <w:rPr>
                <w:bCs/>
                <w:sz w:val="24"/>
                <w:szCs w:val="24"/>
              </w:rPr>
              <w:t xml:space="preserve"> постановлением</w:t>
            </w:r>
            <w:r w:rsidRPr="00E5141D">
              <w:rPr>
                <w:sz w:val="24"/>
                <w:szCs w:val="24"/>
              </w:rPr>
              <w:t xml:space="preserve"> Администрации Кетовского муниципального округа  от 01.12.2023г.  № 3137  «Об утверждении муниципальной программы Кетовского муниципального округа Курганской области «Развитие агропромышленного комплекса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2023 – 2025 гг.</w:t>
            </w:r>
            <w:proofErr w:type="gramEnd"/>
          </w:p>
          <w:p w:rsidR="002A60B8" w:rsidRPr="00E5141D" w:rsidRDefault="002A60B8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9B2FCB" w:rsidRPr="00E5141D" w:rsidRDefault="009B2FCB" w:rsidP="009B2FCB">
      <w:pPr>
        <w:pStyle w:val="Standard"/>
        <w:widowControl w:val="0"/>
        <w:ind w:firstLine="0"/>
        <w:jc w:val="center"/>
        <w:rPr>
          <w:b/>
          <w:sz w:val="24"/>
          <w:szCs w:val="24"/>
          <w:u w:val="single"/>
        </w:rPr>
      </w:pPr>
    </w:p>
    <w:p w:rsidR="002A60B8" w:rsidRPr="00E5141D" w:rsidRDefault="002A60B8">
      <w:pPr>
        <w:pStyle w:val="Standard"/>
        <w:widowControl w:val="0"/>
        <w:ind w:firstLine="0"/>
        <w:jc w:val="center"/>
        <w:rPr>
          <w:b/>
          <w:sz w:val="24"/>
          <w:szCs w:val="24"/>
        </w:rPr>
      </w:pPr>
    </w:p>
    <w:p w:rsidR="00CD1E07" w:rsidRPr="00E5141D" w:rsidRDefault="00CE367B">
      <w:pPr>
        <w:pStyle w:val="Standard"/>
        <w:widowControl w:val="0"/>
        <w:ind w:firstLine="0"/>
        <w:jc w:val="center"/>
        <w:rPr>
          <w:b/>
          <w:sz w:val="24"/>
          <w:szCs w:val="24"/>
        </w:rPr>
      </w:pPr>
      <w:r w:rsidRPr="00E5141D">
        <w:rPr>
          <w:b/>
          <w:sz w:val="24"/>
          <w:szCs w:val="24"/>
        </w:rPr>
        <w:t>Сведения об оценке эффективности реализации муниципальных программ</w:t>
      </w:r>
    </w:p>
    <w:p w:rsidR="00CD1E07" w:rsidRPr="00E5141D" w:rsidRDefault="00CE367B">
      <w:pPr>
        <w:pStyle w:val="Standard"/>
        <w:widowControl w:val="0"/>
        <w:ind w:firstLine="0"/>
        <w:jc w:val="center"/>
        <w:rPr>
          <w:b/>
          <w:sz w:val="24"/>
          <w:szCs w:val="24"/>
        </w:rPr>
      </w:pPr>
      <w:r w:rsidRPr="00E5141D">
        <w:rPr>
          <w:b/>
          <w:sz w:val="24"/>
          <w:szCs w:val="24"/>
        </w:rPr>
        <w:t xml:space="preserve">Администрации Кетовского </w:t>
      </w:r>
      <w:r w:rsidR="008B5993" w:rsidRPr="00E5141D">
        <w:rPr>
          <w:b/>
          <w:sz w:val="24"/>
          <w:szCs w:val="24"/>
        </w:rPr>
        <w:t>муниципального округа</w:t>
      </w:r>
      <w:r w:rsidRPr="00E5141D">
        <w:rPr>
          <w:b/>
          <w:sz w:val="24"/>
          <w:szCs w:val="24"/>
        </w:rPr>
        <w:t xml:space="preserve"> за 202</w:t>
      </w:r>
      <w:r w:rsidR="00F96BC2" w:rsidRPr="00E5141D">
        <w:rPr>
          <w:b/>
          <w:sz w:val="24"/>
          <w:szCs w:val="24"/>
        </w:rPr>
        <w:t>4</w:t>
      </w:r>
      <w:r w:rsidRPr="00E5141D">
        <w:rPr>
          <w:b/>
          <w:sz w:val="24"/>
          <w:szCs w:val="24"/>
        </w:rPr>
        <w:t xml:space="preserve"> год</w:t>
      </w:r>
    </w:p>
    <w:p w:rsidR="00CD1E07" w:rsidRPr="00E5141D" w:rsidRDefault="00CD1E07">
      <w:pPr>
        <w:pStyle w:val="Standard"/>
        <w:widowControl w:val="0"/>
        <w:ind w:firstLine="0"/>
        <w:jc w:val="center"/>
        <w:rPr>
          <w:sz w:val="24"/>
          <w:szCs w:val="24"/>
        </w:rPr>
      </w:pPr>
    </w:p>
    <w:tbl>
      <w:tblPr>
        <w:tblW w:w="145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3018"/>
        <w:gridCol w:w="10814"/>
      </w:tblGrid>
      <w:tr w:rsidR="00CD1E07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rPr>
                <w:b/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41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141D">
              <w:rPr>
                <w:b/>
                <w:sz w:val="24"/>
                <w:szCs w:val="24"/>
              </w:rPr>
              <w:t>/</w:t>
            </w:r>
            <w:proofErr w:type="spellStart"/>
            <w:r w:rsidRPr="00E5141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5141D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E36CE8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E8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CE8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</w:t>
            </w:r>
            <w:r w:rsidR="00B01296" w:rsidRPr="00E5141D">
              <w:rPr>
                <w:sz w:val="24"/>
                <w:szCs w:val="24"/>
              </w:rPr>
              <w:t>4</w:t>
            </w:r>
            <w:r w:rsidRPr="00E5141D">
              <w:rPr>
                <w:sz w:val="24"/>
                <w:szCs w:val="24"/>
              </w:rPr>
              <w:t>-202</w:t>
            </w:r>
            <w:r w:rsidR="00B01296" w:rsidRPr="00E5141D">
              <w:rPr>
                <w:sz w:val="24"/>
                <w:szCs w:val="24"/>
              </w:rPr>
              <w:t>8</w:t>
            </w:r>
            <w:r w:rsidRPr="00E5141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 </w:t>
            </w:r>
            <w:r w:rsidR="00BF1EF0" w:rsidRPr="00E5141D">
              <w:rPr>
                <w:sz w:val="24"/>
                <w:szCs w:val="24"/>
              </w:rPr>
              <w:t xml:space="preserve"> Показатель «</w:t>
            </w:r>
            <w:r w:rsidRPr="00E5141D">
              <w:rPr>
                <w:sz w:val="24"/>
                <w:szCs w:val="24"/>
              </w:rPr>
              <w:t xml:space="preserve">Доля населения, охваченного профилактическими мероприятиями </w:t>
            </w:r>
          </w:p>
          <w:p w:rsidR="00E36CE8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особенно подростков и молодежи, в различные формы </w:t>
            </w:r>
            <w:proofErr w:type="spellStart"/>
            <w:r w:rsidRPr="00E5141D">
              <w:rPr>
                <w:sz w:val="24"/>
                <w:szCs w:val="24"/>
              </w:rPr>
              <w:t>досуговой</w:t>
            </w:r>
            <w:proofErr w:type="spellEnd"/>
            <w:r w:rsidRPr="00E5141D">
              <w:rPr>
                <w:sz w:val="24"/>
                <w:szCs w:val="24"/>
              </w:rPr>
              <w:t xml:space="preserve"> занятости, формирования мотивации к здоровому образу жизни, личной ответственности за свое поведение</w:t>
            </w:r>
            <w:r w:rsidR="00E54184" w:rsidRPr="00E5141D">
              <w:rPr>
                <w:sz w:val="24"/>
                <w:szCs w:val="24"/>
              </w:rPr>
              <w:t>»</w:t>
            </w:r>
            <w:proofErr w:type="gramStart"/>
            <w:r w:rsidR="00872F2E" w:rsidRPr="00E5141D">
              <w:rPr>
                <w:sz w:val="24"/>
                <w:szCs w:val="24"/>
              </w:rPr>
              <w:t xml:space="preserve"> </w:t>
            </w:r>
            <w:r w:rsidR="00BF1EF0" w:rsidRPr="00E5141D">
              <w:rPr>
                <w:sz w:val="24"/>
                <w:szCs w:val="24"/>
              </w:rPr>
              <w:t>.</w:t>
            </w:r>
            <w:proofErr w:type="gramEnd"/>
            <w:r w:rsidR="00872F2E"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BF1EF0" w:rsidRPr="00E5141D">
              <w:rPr>
                <w:sz w:val="24"/>
                <w:szCs w:val="24"/>
              </w:rPr>
              <w:t>26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BF1EF0" w:rsidRPr="00E5141D">
              <w:rPr>
                <w:sz w:val="24"/>
                <w:szCs w:val="24"/>
              </w:rPr>
              <w:t>26</w:t>
            </w:r>
            <w:r w:rsidR="00872F2E" w:rsidRPr="00E5141D">
              <w:rPr>
                <w:sz w:val="24"/>
                <w:szCs w:val="24"/>
              </w:rPr>
              <w:t>%. Показатель выполнен на 1</w:t>
            </w:r>
            <w:r w:rsidR="00BF1EF0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BF1EF0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2. </w:t>
            </w:r>
            <w:r w:rsidR="00BF1EF0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Профилактика употребления наркотиков через активное вовлечение населения, и особенно подростков и молодежи, в различные формы досуговой занятости, формирования мотивации к здоровому образу жизни, личной ответственности за свое поведение</w:t>
            </w:r>
            <w:r w:rsidR="00E54184" w:rsidRPr="00E5141D">
              <w:rPr>
                <w:sz w:val="24"/>
                <w:szCs w:val="24"/>
              </w:rPr>
              <w:t>»</w:t>
            </w:r>
            <w:r w:rsidR="00BF1EF0" w:rsidRPr="00E5141D">
              <w:rPr>
                <w:sz w:val="24"/>
                <w:szCs w:val="24"/>
              </w:rPr>
              <w:t xml:space="preserve">. </w:t>
            </w:r>
            <w:r w:rsidR="00872F2E" w:rsidRPr="00E5141D">
              <w:rPr>
                <w:sz w:val="24"/>
                <w:szCs w:val="24"/>
              </w:rPr>
              <w:t>Программой предусмотрено 5</w:t>
            </w:r>
            <w:r w:rsidR="00BF1EF0" w:rsidRPr="00E5141D">
              <w:rPr>
                <w:sz w:val="24"/>
                <w:szCs w:val="24"/>
              </w:rPr>
              <w:t>7</w:t>
            </w:r>
            <w:r w:rsidR="00872F2E" w:rsidRPr="00E5141D">
              <w:rPr>
                <w:sz w:val="24"/>
                <w:szCs w:val="24"/>
              </w:rPr>
              <w:t>%, факт выполнения</w:t>
            </w:r>
            <w:r w:rsidR="00E54184" w:rsidRPr="00E5141D">
              <w:rPr>
                <w:sz w:val="24"/>
                <w:szCs w:val="24"/>
              </w:rPr>
              <w:t xml:space="preserve"> </w:t>
            </w:r>
            <w:r w:rsidR="00BF1EF0" w:rsidRPr="00E5141D">
              <w:rPr>
                <w:sz w:val="24"/>
                <w:szCs w:val="24"/>
              </w:rPr>
              <w:t>59</w:t>
            </w:r>
            <w:r w:rsidR="00872F2E" w:rsidRPr="00E5141D">
              <w:rPr>
                <w:sz w:val="24"/>
                <w:szCs w:val="24"/>
              </w:rPr>
              <w:t>%. Показатель выполнен на 1</w:t>
            </w:r>
            <w:r w:rsidR="00BF1EF0" w:rsidRPr="00E5141D">
              <w:rPr>
                <w:sz w:val="24"/>
                <w:szCs w:val="24"/>
              </w:rPr>
              <w:t>03,5</w:t>
            </w:r>
            <w:r w:rsidR="00872F2E" w:rsidRPr="00E5141D">
              <w:rPr>
                <w:sz w:val="24"/>
                <w:szCs w:val="24"/>
              </w:rPr>
              <w:t>%. Оценка эффективности целевого показателя составила -</w:t>
            </w:r>
            <w:r w:rsidR="005D5025" w:rsidRPr="00E5141D">
              <w:rPr>
                <w:sz w:val="24"/>
                <w:szCs w:val="24"/>
              </w:rPr>
              <w:t xml:space="preserve"> </w:t>
            </w:r>
            <w:r w:rsidR="00BF1EF0" w:rsidRPr="00E5141D">
              <w:rPr>
                <w:sz w:val="24"/>
                <w:szCs w:val="24"/>
              </w:rPr>
              <w:t>2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</w:p>
          <w:p w:rsidR="00872F2E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3. </w:t>
            </w:r>
            <w:r w:rsidR="00BF1EF0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Взаимоуважение между лицами  разных национальностей и вероисповедания, </w:t>
            </w:r>
            <w:r w:rsidRPr="00E5141D">
              <w:rPr>
                <w:sz w:val="24"/>
                <w:szCs w:val="24"/>
              </w:rPr>
              <w:lastRenderedPageBreak/>
              <w:t>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муниципального округа</w:t>
            </w:r>
            <w:r w:rsidR="00BF1EF0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BF1EF0" w:rsidRPr="00E5141D">
              <w:rPr>
                <w:sz w:val="24"/>
                <w:szCs w:val="24"/>
              </w:rPr>
              <w:t>100%</w:t>
            </w:r>
            <w:r w:rsidR="00872F2E" w:rsidRPr="00E5141D">
              <w:rPr>
                <w:sz w:val="24"/>
                <w:szCs w:val="24"/>
              </w:rPr>
              <w:t xml:space="preserve">, факт выполнения </w:t>
            </w:r>
            <w:r w:rsidR="00BF1EF0" w:rsidRPr="00E5141D">
              <w:rPr>
                <w:sz w:val="24"/>
                <w:szCs w:val="24"/>
              </w:rPr>
              <w:t>100</w:t>
            </w:r>
            <w:r w:rsidR="00872F2E" w:rsidRPr="00E5141D">
              <w:rPr>
                <w:sz w:val="24"/>
                <w:szCs w:val="24"/>
              </w:rPr>
              <w:t>%. Показатель выполнен на 1</w:t>
            </w:r>
            <w:r w:rsidR="00BF1EF0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BF1EF0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  <w:p w:rsidR="006D1BD9" w:rsidRPr="00E5141D" w:rsidRDefault="009E071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pacing w:val="4"/>
                <w:sz w:val="24"/>
                <w:szCs w:val="24"/>
              </w:rPr>
              <w:t>4. Показатель «</w:t>
            </w:r>
            <w:r w:rsidR="005D5025" w:rsidRPr="00E5141D">
              <w:rPr>
                <w:spacing w:val="4"/>
                <w:sz w:val="24"/>
                <w:szCs w:val="24"/>
              </w:rPr>
              <w:t>Количество нарушений, выявленных по результатам проведенных проверочных мероприятий, в части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соблюдения ограничений и запретов от общего числа выполненных проверочных мероприятий</w:t>
            </w:r>
            <w:r w:rsidRPr="00E5141D">
              <w:rPr>
                <w:spacing w:val="3"/>
                <w:sz w:val="24"/>
                <w:szCs w:val="24"/>
              </w:rPr>
              <w:t>».</w:t>
            </w:r>
            <w:r w:rsidR="005D5025" w:rsidRPr="00E5141D">
              <w:rPr>
                <w:sz w:val="24"/>
                <w:szCs w:val="24"/>
              </w:rPr>
              <w:t xml:space="preserve"> Программой предусмотрено 9%, факт выполнения 0%. Показатель выполнен на 0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5D5025" w:rsidRPr="00E5141D">
              <w:rPr>
                <w:sz w:val="24"/>
                <w:szCs w:val="24"/>
              </w:rPr>
              <w:t>–</w:t>
            </w:r>
            <w:r w:rsidRPr="00E5141D">
              <w:rPr>
                <w:sz w:val="24"/>
                <w:szCs w:val="24"/>
              </w:rPr>
              <w:t xml:space="preserve"> </w:t>
            </w:r>
            <w:r w:rsidR="005D5025" w:rsidRPr="00E5141D">
              <w:rPr>
                <w:sz w:val="24"/>
                <w:szCs w:val="24"/>
              </w:rPr>
              <w:t xml:space="preserve">минус </w:t>
            </w:r>
            <w:r w:rsidRPr="00E5141D">
              <w:rPr>
                <w:sz w:val="24"/>
                <w:szCs w:val="24"/>
              </w:rPr>
              <w:t>1 балл.</w:t>
            </w:r>
          </w:p>
          <w:p w:rsidR="00AF1C7C" w:rsidRPr="00E5141D" w:rsidRDefault="005D5025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5. </w:t>
            </w:r>
            <w:r w:rsidR="00AF1C7C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Количество </w:t>
            </w:r>
            <w:r w:rsidR="00AF1C7C" w:rsidRPr="00E5141D">
              <w:rPr>
                <w:sz w:val="24"/>
                <w:szCs w:val="24"/>
              </w:rPr>
              <w:t xml:space="preserve">материалов </w:t>
            </w:r>
            <w:proofErr w:type="spellStart"/>
            <w:r w:rsidR="00AF1C7C" w:rsidRPr="00E5141D">
              <w:rPr>
                <w:sz w:val="24"/>
                <w:szCs w:val="24"/>
              </w:rPr>
              <w:t>антикоррупционной</w:t>
            </w:r>
            <w:proofErr w:type="spellEnd"/>
            <w:r w:rsidR="00AF1C7C" w:rsidRPr="00E5141D">
              <w:rPr>
                <w:sz w:val="24"/>
                <w:szCs w:val="24"/>
              </w:rPr>
              <w:t xml:space="preserve"> направленности, подготовленных и опубликованных органами местного самоуправления Кетовского муниципального округа в целях  формирования </w:t>
            </w:r>
            <w:proofErr w:type="spellStart"/>
            <w:r w:rsidR="00AF1C7C" w:rsidRPr="00E5141D">
              <w:rPr>
                <w:sz w:val="24"/>
                <w:szCs w:val="24"/>
              </w:rPr>
              <w:t>антикоррупционного</w:t>
            </w:r>
            <w:proofErr w:type="spellEnd"/>
            <w:r w:rsidR="00AF1C7C" w:rsidRPr="00E5141D">
              <w:rPr>
                <w:sz w:val="24"/>
                <w:szCs w:val="24"/>
              </w:rPr>
              <w:t xml:space="preserve"> правосознания и информационного просвещения населения</w:t>
            </w:r>
            <w:r w:rsidRPr="00E5141D">
              <w:rPr>
                <w:sz w:val="24"/>
                <w:szCs w:val="24"/>
              </w:rPr>
              <w:t xml:space="preserve">». </w:t>
            </w:r>
            <w:r w:rsidR="00AF1C7C" w:rsidRPr="00E5141D">
              <w:rPr>
                <w:sz w:val="24"/>
                <w:szCs w:val="24"/>
              </w:rPr>
              <w:t>Программой предусмотрено 6 единиц, факт выполнения 6 единиц. Показатель выполнен на 100%. Оценка эффективности целевого показателя составила – 1 балл.</w:t>
            </w:r>
          </w:p>
          <w:p w:rsidR="006D1BD9" w:rsidRPr="00E5141D" w:rsidRDefault="005D5025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</w:t>
            </w:r>
            <w:r w:rsidR="006D1BD9" w:rsidRPr="00E5141D">
              <w:rPr>
                <w:sz w:val="24"/>
                <w:szCs w:val="24"/>
              </w:rPr>
              <w:t xml:space="preserve">. </w:t>
            </w:r>
            <w:r w:rsidR="002F6C4E" w:rsidRPr="00E5141D">
              <w:rPr>
                <w:sz w:val="24"/>
                <w:szCs w:val="24"/>
              </w:rPr>
              <w:t xml:space="preserve"> Показатель «К</w:t>
            </w:r>
            <w:r w:rsidR="006D1BD9" w:rsidRPr="00E5141D">
              <w:rPr>
                <w:sz w:val="24"/>
                <w:szCs w:val="24"/>
              </w:rPr>
              <w:t>оличество лиц, погибших в результате ДТП</w:t>
            </w:r>
            <w:r w:rsidR="002F6C4E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9E071F" w:rsidRPr="00E5141D">
              <w:rPr>
                <w:sz w:val="24"/>
                <w:szCs w:val="24"/>
              </w:rPr>
              <w:t>15 чел.</w:t>
            </w:r>
            <w:r w:rsidR="00872F2E" w:rsidRPr="00E5141D">
              <w:rPr>
                <w:sz w:val="24"/>
                <w:szCs w:val="24"/>
              </w:rPr>
              <w:t xml:space="preserve"> факт выполнения </w:t>
            </w:r>
            <w:r w:rsidR="00AF1C7C" w:rsidRPr="00E5141D">
              <w:rPr>
                <w:sz w:val="24"/>
                <w:szCs w:val="24"/>
              </w:rPr>
              <w:t>18</w:t>
            </w:r>
            <w:r w:rsidR="009E071F" w:rsidRPr="00E5141D">
              <w:rPr>
                <w:sz w:val="24"/>
                <w:szCs w:val="24"/>
              </w:rPr>
              <w:t xml:space="preserve"> чел</w:t>
            </w:r>
            <w:r w:rsidR="00B855D5" w:rsidRPr="00E5141D">
              <w:rPr>
                <w:sz w:val="24"/>
                <w:szCs w:val="24"/>
              </w:rPr>
              <w:t>. Показатель выполнен на 83,3</w:t>
            </w:r>
            <w:r w:rsidR="00872F2E" w:rsidRPr="00E5141D">
              <w:rPr>
                <w:sz w:val="24"/>
                <w:szCs w:val="24"/>
              </w:rPr>
              <w:t>%. Оценка эффективности целевого показателя составил</w:t>
            </w:r>
            <w:r w:rsidR="00B855D5" w:rsidRPr="00E5141D">
              <w:rPr>
                <w:sz w:val="24"/>
                <w:szCs w:val="24"/>
              </w:rPr>
              <w:t>а – минус 2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культуры Кетовского муниципального округа Курганской области» 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F2E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</w:t>
            </w:r>
            <w:r w:rsidR="008B01A3" w:rsidRPr="00E5141D">
              <w:rPr>
                <w:sz w:val="24"/>
                <w:szCs w:val="24"/>
              </w:rPr>
              <w:t xml:space="preserve"> </w:t>
            </w:r>
            <w:r w:rsidR="00AF6B5F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 Количество посещений у</w:t>
            </w:r>
            <w:r w:rsidR="008B01A3" w:rsidRPr="00E5141D">
              <w:rPr>
                <w:sz w:val="24"/>
                <w:szCs w:val="24"/>
              </w:rPr>
              <w:t>чреждений культуры к уровню 2023</w:t>
            </w:r>
            <w:r w:rsidRPr="00E5141D">
              <w:rPr>
                <w:sz w:val="24"/>
                <w:szCs w:val="24"/>
              </w:rPr>
              <w:t xml:space="preserve"> года</w:t>
            </w:r>
            <w:r w:rsidR="00AF6B5F" w:rsidRPr="00E5141D">
              <w:rPr>
                <w:sz w:val="24"/>
                <w:szCs w:val="24"/>
              </w:rPr>
              <w:t>».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8B01A3" w:rsidRPr="00E5141D">
              <w:rPr>
                <w:sz w:val="24"/>
                <w:szCs w:val="24"/>
              </w:rPr>
              <w:t>125,6</w:t>
            </w:r>
            <w:r w:rsidR="00872F2E" w:rsidRPr="00E5141D">
              <w:rPr>
                <w:sz w:val="24"/>
                <w:szCs w:val="24"/>
              </w:rPr>
              <w:t>%, факт выполнения</w:t>
            </w:r>
            <w:r w:rsidR="008B01A3" w:rsidRPr="00E5141D">
              <w:rPr>
                <w:sz w:val="24"/>
                <w:szCs w:val="24"/>
              </w:rPr>
              <w:t xml:space="preserve"> 242,6</w:t>
            </w:r>
            <w:r w:rsidR="00872F2E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8B01A3" w:rsidRPr="00E5141D">
              <w:rPr>
                <w:sz w:val="24"/>
                <w:szCs w:val="24"/>
              </w:rPr>
              <w:t>193,15</w:t>
            </w:r>
            <w:r w:rsidR="00872F2E" w:rsidRPr="00E5141D">
              <w:rPr>
                <w:sz w:val="24"/>
                <w:szCs w:val="24"/>
              </w:rPr>
              <w:t>%. Оценка эффективности целевого показателя составила - 4 балла.</w:t>
            </w:r>
          </w:p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</w:t>
            </w:r>
            <w:r w:rsidR="008B01A3" w:rsidRPr="00E5141D">
              <w:rPr>
                <w:sz w:val="24"/>
                <w:szCs w:val="24"/>
              </w:rPr>
              <w:t xml:space="preserve"> </w:t>
            </w:r>
            <w:r w:rsidR="00AF6B5F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 Количество посещений библиотек на 1 жителя в год</w:t>
            </w:r>
            <w:r w:rsidR="00AF6B5F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AF6B5F" w:rsidRPr="00E5141D">
              <w:rPr>
                <w:sz w:val="24"/>
                <w:szCs w:val="24"/>
              </w:rPr>
              <w:t>2,88</w:t>
            </w:r>
            <w:r w:rsidR="008B01A3" w:rsidRPr="00E5141D">
              <w:rPr>
                <w:sz w:val="24"/>
                <w:szCs w:val="24"/>
              </w:rPr>
              <w:t xml:space="preserve"> ед.</w:t>
            </w:r>
            <w:r w:rsidR="00872F2E" w:rsidRPr="00E5141D">
              <w:rPr>
                <w:sz w:val="24"/>
                <w:szCs w:val="24"/>
              </w:rPr>
              <w:t>, факт выполнения</w:t>
            </w:r>
            <w:r w:rsidR="008B01A3" w:rsidRPr="00E5141D">
              <w:rPr>
                <w:sz w:val="24"/>
                <w:szCs w:val="24"/>
              </w:rPr>
              <w:t xml:space="preserve"> 7,9ед</w:t>
            </w:r>
            <w:r w:rsidR="00872F2E" w:rsidRPr="00E5141D">
              <w:rPr>
                <w:sz w:val="24"/>
                <w:szCs w:val="24"/>
              </w:rPr>
              <w:t xml:space="preserve">. Показатель выполнен на </w:t>
            </w:r>
            <w:r w:rsidR="008B01A3" w:rsidRPr="00E5141D">
              <w:rPr>
                <w:sz w:val="24"/>
                <w:szCs w:val="24"/>
              </w:rPr>
              <w:t>274,3</w:t>
            </w:r>
            <w:r w:rsidR="00872F2E" w:rsidRPr="00E5141D">
              <w:rPr>
                <w:sz w:val="24"/>
                <w:szCs w:val="24"/>
              </w:rPr>
              <w:t>%. Оценка эффективности целевого показателя составила - 4 балла.</w:t>
            </w:r>
          </w:p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3. </w:t>
            </w:r>
            <w:r w:rsidR="00AF6B5F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Доля детей в возрасте от 7 до 15 лет, обучающихся по </w:t>
            </w:r>
            <w:proofErr w:type="spellStart"/>
            <w:r w:rsidRPr="00E5141D">
              <w:rPr>
                <w:sz w:val="24"/>
                <w:szCs w:val="24"/>
              </w:rPr>
              <w:t>предпрофессиональным</w:t>
            </w:r>
            <w:proofErr w:type="spellEnd"/>
            <w:r w:rsidRPr="00E5141D">
              <w:rPr>
                <w:sz w:val="24"/>
                <w:szCs w:val="24"/>
              </w:rPr>
              <w:t xml:space="preserve"> образовательным программам</w:t>
            </w:r>
            <w:r w:rsidR="00AF6B5F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8B01A3" w:rsidRPr="00E5141D">
              <w:rPr>
                <w:sz w:val="24"/>
                <w:szCs w:val="24"/>
              </w:rPr>
              <w:t>8,2</w:t>
            </w:r>
            <w:r w:rsidR="00872F2E" w:rsidRPr="00E5141D">
              <w:rPr>
                <w:sz w:val="24"/>
                <w:szCs w:val="24"/>
              </w:rPr>
              <w:t>%, факт выполнения</w:t>
            </w:r>
            <w:r w:rsidR="008B01A3" w:rsidRPr="00E5141D">
              <w:rPr>
                <w:sz w:val="24"/>
                <w:szCs w:val="24"/>
              </w:rPr>
              <w:t xml:space="preserve"> 8,5</w:t>
            </w:r>
            <w:r w:rsidR="00872F2E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8B01A3" w:rsidRPr="00E5141D">
              <w:rPr>
                <w:sz w:val="24"/>
                <w:szCs w:val="24"/>
              </w:rPr>
              <w:t>103,7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AF6B5F" w:rsidRPr="00E5141D">
              <w:rPr>
                <w:sz w:val="24"/>
                <w:szCs w:val="24"/>
              </w:rPr>
              <w:t>– 2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  <w:r w:rsidRPr="00E5141D">
              <w:rPr>
                <w:sz w:val="24"/>
                <w:szCs w:val="24"/>
              </w:rPr>
              <w:br/>
              <w:t xml:space="preserve">4. </w:t>
            </w:r>
            <w:r w:rsidR="002F6C4E" w:rsidRPr="00E5141D">
              <w:rPr>
                <w:sz w:val="24"/>
                <w:szCs w:val="24"/>
              </w:rPr>
              <w:t>Показатель «</w:t>
            </w:r>
            <w:r w:rsidR="008B01A3" w:rsidRPr="00E5141D">
              <w:rPr>
                <w:sz w:val="24"/>
                <w:szCs w:val="24"/>
              </w:rPr>
              <w:t>Удельный вес</w:t>
            </w:r>
            <w:r w:rsidRPr="00E5141D">
              <w:rPr>
                <w:sz w:val="24"/>
                <w:szCs w:val="24"/>
              </w:rPr>
              <w:t xml:space="preserve"> учреж</w:t>
            </w:r>
            <w:r w:rsidR="008B01A3" w:rsidRPr="00E5141D">
              <w:rPr>
                <w:sz w:val="24"/>
                <w:szCs w:val="24"/>
              </w:rPr>
              <w:t>дений культуры</w:t>
            </w:r>
            <w:r w:rsidR="00AF6B5F" w:rsidRPr="00E5141D">
              <w:rPr>
                <w:sz w:val="24"/>
                <w:szCs w:val="24"/>
              </w:rPr>
              <w:t xml:space="preserve"> Кетовского муниципального округа,</w:t>
            </w:r>
            <w:r w:rsidRPr="00E5141D">
              <w:rPr>
                <w:sz w:val="24"/>
                <w:szCs w:val="24"/>
              </w:rPr>
              <w:t xml:space="preserve"> находящихся в неудовлетворительном техническом состоянии</w:t>
            </w:r>
            <w:r w:rsidR="00AF6B5F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>Программой предусмотрено 5</w:t>
            </w:r>
            <w:r w:rsidR="00AF6B5F" w:rsidRPr="00E5141D">
              <w:rPr>
                <w:sz w:val="24"/>
                <w:szCs w:val="24"/>
              </w:rPr>
              <w:t>,1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AF6B5F" w:rsidRPr="00E5141D">
              <w:rPr>
                <w:sz w:val="24"/>
                <w:szCs w:val="24"/>
              </w:rPr>
              <w:t>5,1</w:t>
            </w:r>
            <w:r w:rsidR="00872F2E" w:rsidRPr="00E5141D">
              <w:rPr>
                <w:sz w:val="24"/>
                <w:szCs w:val="24"/>
              </w:rPr>
              <w:t>%. Показатель выполнен на 1</w:t>
            </w:r>
            <w:r w:rsidR="00AF6B5F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- </w:t>
            </w:r>
            <w:r w:rsidR="00AF6B5F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</w:tc>
      </w:tr>
      <w:tr w:rsidR="00EE45CA" w:rsidRPr="00E5141D" w:rsidTr="00AE37B9">
        <w:trPr>
          <w:trHeight w:val="159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pStyle w:val="1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туризма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2023 -2024 годы»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 </w:t>
            </w:r>
            <w:r w:rsidR="00AF6B5F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Общий объем туристического потока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</w:t>
            </w:r>
            <w:r w:rsidR="00AF6B5F" w:rsidRPr="00E5141D">
              <w:rPr>
                <w:sz w:val="24"/>
                <w:szCs w:val="24"/>
              </w:rPr>
              <w:t>».</w:t>
            </w:r>
            <w:r w:rsidRPr="00E5141D">
              <w:rPr>
                <w:sz w:val="24"/>
                <w:szCs w:val="24"/>
              </w:rPr>
              <w:t xml:space="preserve">  </w:t>
            </w:r>
            <w:r w:rsidR="00872F2E"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8B5993" w:rsidRPr="00E5141D">
              <w:rPr>
                <w:sz w:val="24"/>
                <w:szCs w:val="24"/>
              </w:rPr>
              <w:t>2</w:t>
            </w:r>
            <w:r w:rsidR="00AE37B9" w:rsidRPr="00E5141D">
              <w:rPr>
                <w:sz w:val="24"/>
                <w:szCs w:val="24"/>
              </w:rPr>
              <w:t>6</w:t>
            </w:r>
            <w:r w:rsidR="008B5993" w:rsidRPr="00E5141D">
              <w:rPr>
                <w:sz w:val="24"/>
                <w:szCs w:val="24"/>
              </w:rPr>
              <w:t>000 человек,</w:t>
            </w:r>
            <w:r w:rsidR="00872F2E" w:rsidRPr="00E5141D">
              <w:rPr>
                <w:sz w:val="24"/>
                <w:szCs w:val="24"/>
              </w:rPr>
              <w:t xml:space="preserve"> факт выполнения </w:t>
            </w:r>
            <w:r w:rsidR="008B5993" w:rsidRPr="00E5141D">
              <w:rPr>
                <w:sz w:val="24"/>
                <w:szCs w:val="24"/>
              </w:rPr>
              <w:t>–</w:t>
            </w:r>
            <w:r w:rsidR="00AE37B9" w:rsidRPr="00E5141D">
              <w:rPr>
                <w:sz w:val="24"/>
                <w:szCs w:val="24"/>
              </w:rPr>
              <w:t xml:space="preserve"> 51100</w:t>
            </w:r>
            <w:r w:rsidR="008B5993" w:rsidRPr="00E5141D">
              <w:rPr>
                <w:sz w:val="24"/>
                <w:szCs w:val="24"/>
              </w:rPr>
              <w:t xml:space="preserve"> человек.</w:t>
            </w:r>
            <w:r w:rsidR="00872F2E" w:rsidRPr="00E5141D">
              <w:rPr>
                <w:sz w:val="24"/>
                <w:szCs w:val="24"/>
              </w:rPr>
              <w:t xml:space="preserve"> Показатель выполнен на </w:t>
            </w:r>
            <w:r w:rsidR="00AE37B9" w:rsidRPr="00E5141D">
              <w:rPr>
                <w:sz w:val="24"/>
                <w:szCs w:val="24"/>
              </w:rPr>
              <w:t>196,5</w:t>
            </w:r>
            <w:r w:rsidR="00872F2E" w:rsidRPr="00E5141D">
              <w:rPr>
                <w:sz w:val="24"/>
                <w:szCs w:val="24"/>
              </w:rPr>
              <w:t>%. Оценка эффективности целевого показателя составила - 4 балла.</w:t>
            </w:r>
          </w:p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</w:t>
            </w:r>
            <w:r w:rsidR="002F6C4E" w:rsidRPr="00E5141D">
              <w:rPr>
                <w:sz w:val="24"/>
                <w:szCs w:val="24"/>
              </w:rPr>
              <w:t xml:space="preserve"> </w:t>
            </w:r>
            <w:r w:rsidR="008B5993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Количество туристических маршрутов на территории Кетовского муниципального округа</w:t>
            </w:r>
            <w:r w:rsidR="008B5993" w:rsidRPr="00E5141D">
              <w:rPr>
                <w:sz w:val="24"/>
                <w:szCs w:val="24"/>
              </w:rPr>
              <w:t>».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AE37B9" w:rsidRPr="00E5141D">
              <w:rPr>
                <w:sz w:val="24"/>
                <w:szCs w:val="24"/>
              </w:rPr>
              <w:t>10 еди</w:t>
            </w:r>
            <w:r w:rsidR="008B5993" w:rsidRPr="00E5141D">
              <w:rPr>
                <w:sz w:val="24"/>
                <w:szCs w:val="24"/>
              </w:rPr>
              <w:t>ниц,</w:t>
            </w:r>
            <w:r w:rsidR="00872F2E" w:rsidRPr="00E5141D">
              <w:rPr>
                <w:sz w:val="24"/>
                <w:szCs w:val="24"/>
              </w:rPr>
              <w:t xml:space="preserve"> факт выполнения </w:t>
            </w:r>
            <w:r w:rsidR="00AE37B9" w:rsidRPr="00E5141D">
              <w:rPr>
                <w:sz w:val="24"/>
                <w:szCs w:val="24"/>
              </w:rPr>
              <w:t>10 еди</w:t>
            </w:r>
            <w:r w:rsidR="008B5993" w:rsidRPr="00E5141D">
              <w:rPr>
                <w:sz w:val="24"/>
                <w:szCs w:val="24"/>
              </w:rPr>
              <w:t>ниц</w:t>
            </w:r>
            <w:r w:rsidR="00872F2E" w:rsidRPr="00E5141D">
              <w:rPr>
                <w:sz w:val="24"/>
                <w:szCs w:val="24"/>
              </w:rPr>
              <w:t>. Показатель выполнен на 1</w:t>
            </w:r>
            <w:r w:rsidR="00AE37B9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AE37B9" w:rsidRPr="00E5141D">
              <w:rPr>
                <w:sz w:val="24"/>
                <w:szCs w:val="24"/>
              </w:rPr>
              <w:t>1 балл</w:t>
            </w:r>
            <w:r w:rsidR="00872F2E" w:rsidRPr="00E5141D">
              <w:rPr>
                <w:sz w:val="24"/>
                <w:szCs w:val="24"/>
              </w:rPr>
              <w:t>.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 xml:space="preserve"> «Развитие физической культуры и спорта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</w:t>
            </w:r>
            <w:r w:rsidR="00872F2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граждан Кетовского муниципального округа трудоспособного возраста, систематически занимающегося физической культурой и спортом</w:t>
            </w:r>
            <w:r w:rsidR="00872F2E" w:rsidRPr="00E5141D">
              <w:rPr>
                <w:sz w:val="24"/>
                <w:szCs w:val="24"/>
              </w:rPr>
              <w:t xml:space="preserve">». Программой предусмотрено </w:t>
            </w:r>
            <w:r w:rsidR="00F96BC2" w:rsidRPr="00E5141D">
              <w:rPr>
                <w:sz w:val="24"/>
                <w:szCs w:val="24"/>
              </w:rPr>
              <w:t>58,5%, факт выполнения 62,6</w:t>
            </w:r>
            <w:r w:rsidR="00872F2E" w:rsidRPr="00E5141D">
              <w:rPr>
                <w:sz w:val="24"/>
                <w:szCs w:val="24"/>
              </w:rPr>
              <w:t xml:space="preserve"> %. Показатель выполнен на </w:t>
            </w:r>
            <w:r w:rsidR="00F96BC2" w:rsidRPr="00E5141D">
              <w:rPr>
                <w:sz w:val="24"/>
                <w:szCs w:val="24"/>
              </w:rPr>
              <w:t>107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</w:t>
            </w:r>
            <w:r w:rsidR="00F96BC2" w:rsidRPr="00E5141D">
              <w:rPr>
                <w:sz w:val="24"/>
                <w:szCs w:val="24"/>
              </w:rPr>
              <w:t xml:space="preserve"> - 2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</w:p>
          <w:p w:rsidR="006D1BD9" w:rsidRPr="00E5141D" w:rsidRDefault="006D1BD9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</w:t>
            </w:r>
            <w:bookmarkStart w:id="1" w:name="_Hlk132713691"/>
            <w:r w:rsidR="00E561FF" w:rsidRPr="00E5141D">
              <w:rPr>
                <w:sz w:val="24"/>
                <w:szCs w:val="24"/>
              </w:rPr>
              <w:t xml:space="preserve"> </w:t>
            </w:r>
            <w:r w:rsidR="009E609F" w:rsidRPr="00E5141D">
              <w:rPr>
                <w:sz w:val="24"/>
                <w:szCs w:val="24"/>
              </w:rPr>
              <w:t>Показатель «</w:t>
            </w:r>
            <w:r w:rsidR="00E561FF" w:rsidRPr="00E5141D">
              <w:rPr>
                <w:sz w:val="24"/>
                <w:szCs w:val="24"/>
              </w:rPr>
              <w:t>Доля граждан Кетовского муниципального округа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  <w:bookmarkEnd w:id="1"/>
            <w:r w:rsidR="0087780E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87780E" w:rsidRPr="00E5141D">
              <w:rPr>
                <w:sz w:val="24"/>
                <w:szCs w:val="24"/>
              </w:rPr>
              <w:t>89,2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4A74CC" w:rsidRPr="00E5141D">
              <w:rPr>
                <w:sz w:val="24"/>
                <w:szCs w:val="24"/>
              </w:rPr>
              <w:t>93,4</w:t>
            </w:r>
            <w:r w:rsidR="00872F2E" w:rsidRPr="00E5141D">
              <w:rPr>
                <w:sz w:val="24"/>
                <w:szCs w:val="24"/>
              </w:rPr>
              <w:t xml:space="preserve"> %. Показатель выполнен на 1</w:t>
            </w:r>
            <w:r w:rsidR="0087780E" w:rsidRPr="00E5141D">
              <w:rPr>
                <w:sz w:val="24"/>
                <w:szCs w:val="24"/>
              </w:rPr>
              <w:t>0</w:t>
            </w:r>
            <w:r w:rsidR="004A74CC" w:rsidRPr="00E5141D">
              <w:rPr>
                <w:sz w:val="24"/>
                <w:szCs w:val="24"/>
              </w:rPr>
              <w:t>4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87780E" w:rsidRPr="00E5141D">
              <w:rPr>
                <w:sz w:val="24"/>
                <w:szCs w:val="24"/>
              </w:rPr>
              <w:t>2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</w:p>
          <w:p w:rsidR="00E561FF" w:rsidRPr="00E5141D" w:rsidRDefault="00E561F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3.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граждан Кетовского муниципального округа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</w:t>
            </w:r>
            <w:r w:rsidR="0087780E" w:rsidRPr="00E5141D">
              <w:rPr>
                <w:sz w:val="24"/>
                <w:szCs w:val="24"/>
              </w:rPr>
              <w:t>».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87780E" w:rsidRPr="00E5141D">
              <w:rPr>
                <w:sz w:val="24"/>
                <w:szCs w:val="24"/>
              </w:rPr>
              <w:t>5</w:t>
            </w:r>
            <w:r w:rsidR="004A74CC" w:rsidRPr="00E5141D">
              <w:rPr>
                <w:sz w:val="24"/>
                <w:szCs w:val="24"/>
              </w:rPr>
              <w:t>5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87780E" w:rsidRPr="00E5141D">
              <w:rPr>
                <w:sz w:val="24"/>
                <w:szCs w:val="24"/>
              </w:rPr>
              <w:t>5</w:t>
            </w:r>
            <w:r w:rsidR="004A74CC" w:rsidRPr="00E5141D">
              <w:rPr>
                <w:sz w:val="24"/>
                <w:szCs w:val="24"/>
              </w:rPr>
              <w:t>5,1</w:t>
            </w:r>
            <w:r w:rsidR="00872F2E" w:rsidRPr="00E5141D">
              <w:rPr>
                <w:sz w:val="24"/>
                <w:szCs w:val="24"/>
              </w:rPr>
              <w:t xml:space="preserve"> %. Показатель выполнен на 10</w:t>
            </w:r>
            <w:r w:rsidR="004A74CC" w:rsidRPr="00E5141D">
              <w:rPr>
                <w:sz w:val="24"/>
                <w:szCs w:val="24"/>
              </w:rPr>
              <w:t>0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- </w:t>
            </w:r>
            <w:r w:rsidR="004A74CC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  <w:p w:rsidR="00E561FF" w:rsidRPr="00E5141D" w:rsidRDefault="00E561F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4.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граждан Кетовского муниципального округа в возрасте от 55 лет (женщины) 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</w:t>
            </w:r>
            <w:r w:rsidR="0087780E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4A74CC" w:rsidRPr="00E5141D">
              <w:rPr>
                <w:sz w:val="24"/>
                <w:szCs w:val="24"/>
              </w:rPr>
              <w:t>20,0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4A74CC" w:rsidRPr="00E5141D">
              <w:rPr>
                <w:sz w:val="24"/>
                <w:szCs w:val="24"/>
              </w:rPr>
              <w:t>20,0</w:t>
            </w:r>
            <w:r w:rsidR="00872F2E" w:rsidRPr="00E5141D">
              <w:rPr>
                <w:sz w:val="24"/>
                <w:szCs w:val="24"/>
              </w:rPr>
              <w:t xml:space="preserve"> %. Показатель выполнен на 1</w:t>
            </w:r>
            <w:r w:rsidR="004A74CC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- </w:t>
            </w:r>
            <w:r w:rsidR="004A74CC" w:rsidRPr="00E5141D">
              <w:rPr>
                <w:sz w:val="24"/>
                <w:szCs w:val="24"/>
              </w:rPr>
              <w:t>1 балл</w:t>
            </w:r>
            <w:r w:rsidR="00872F2E" w:rsidRPr="00E5141D">
              <w:rPr>
                <w:sz w:val="24"/>
                <w:szCs w:val="24"/>
              </w:rPr>
              <w:t>.</w:t>
            </w:r>
          </w:p>
          <w:p w:rsidR="00E561FF" w:rsidRPr="00E5141D" w:rsidRDefault="00E561FF" w:rsidP="00167EE1">
            <w:pPr>
              <w:jc w:val="both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 xml:space="preserve">5.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87780E" w:rsidRPr="00E5141D">
              <w:rPr>
                <w:sz w:val="24"/>
                <w:szCs w:val="24"/>
              </w:rPr>
              <w:t>».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87780E" w:rsidRPr="00E5141D">
              <w:rPr>
                <w:sz w:val="24"/>
                <w:szCs w:val="24"/>
              </w:rPr>
              <w:t>2</w:t>
            </w:r>
            <w:r w:rsidR="004A74CC" w:rsidRPr="00E5141D">
              <w:rPr>
                <w:sz w:val="24"/>
                <w:szCs w:val="24"/>
              </w:rPr>
              <w:t>2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87780E" w:rsidRPr="00E5141D">
              <w:rPr>
                <w:sz w:val="24"/>
                <w:szCs w:val="24"/>
              </w:rPr>
              <w:t>2</w:t>
            </w:r>
            <w:r w:rsidR="004A74CC" w:rsidRPr="00E5141D">
              <w:rPr>
                <w:sz w:val="24"/>
                <w:szCs w:val="24"/>
              </w:rPr>
              <w:t>2</w:t>
            </w:r>
            <w:r w:rsidR="00872F2E" w:rsidRPr="00E5141D">
              <w:rPr>
                <w:sz w:val="24"/>
                <w:szCs w:val="24"/>
              </w:rPr>
              <w:t xml:space="preserve"> %. Показатель выполнен на 1</w:t>
            </w:r>
            <w:r w:rsidR="0087780E" w:rsidRPr="00E5141D">
              <w:rPr>
                <w:sz w:val="24"/>
                <w:szCs w:val="24"/>
              </w:rPr>
              <w:t>00</w:t>
            </w:r>
            <w:r w:rsidR="00872F2E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87780E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  <w:p w:rsidR="00E561FF" w:rsidRPr="00E5141D" w:rsidRDefault="00E561F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6.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Доля сельского населения Кетовского муниципального </w:t>
            </w:r>
            <w:proofErr w:type="gramStart"/>
            <w:r w:rsidRPr="00E5141D">
              <w:rPr>
                <w:sz w:val="24"/>
                <w:szCs w:val="24"/>
              </w:rPr>
              <w:t>округа, систематически занимающегося физической культурой и спортом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</w:t>
            </w:r>
            <w:proofErr w:type="gramEnd"/>
            <w:r w:rsidR="00872F2E" w:rsidRPr="00E5141D">
              <w:rPr>
                <w:sz w:val="24"/>
                <w:szCs w:val="24"/>
              </w:rPr>
              <w:t xml:space="preserve"> 5</w:t>
            </w:r>
            <w:r w:rsidR="004A74CC" w:rsidRPr="00E5141D">
              <w:rPr>
                <w:sz w:val="24"/>
                <w:szCs w:val="24"/>
              </w:rPr>
              <w:t>7,6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6E1B71" w:rsidRPr="00E5141D">
              <w:rPr>
                <w:sz w:val="24"/>
                <w:szCs w:val="24"/>
              </w:rPr>
              <w:t>57,4 %. Показатель выполнен на 99,7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- </w:t>
            </w:r>
            <w:r w:rsidR="006E1B71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балл.</w:t>
            </w:r>
          </w:p>
          <w:p w:rsidR="00E561FF" w:rsidRPr="00E5141D" w:rsidRDefault="00E561F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7.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Уровень обеспеченности граждан Кетовского муниципального округа спортивными сооружениями исходя из единовременной пропускной способности объектов спорта</w:t>
            </w:r>
            <w:r w:rsidR="0087780E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</w:t>
            </w:r>
            <w:r w:rsidR="00872F2E" w:rsidRPr="00E5141D">
              <w:rPr>
                <w:sz w:val="24"/>
                <w:szCs w:val="24"/>
              </w:rPr>
              <w:lastRenderedPageBreak/>
              <w:t xml:space="preserve">предусмотрено </w:t>
            </w:r>
            <w:r w:rsidR="006E1B71" w:rsidRPr="00E5141D">
              <w:rPr>
                <w:sz w:val="24"/>
                <w:szCs w:val="24"/>
              </w:rPr>
              <w:t>71,3</w:t>
            </w:r>
            <w:r w:rsidR="0087780E" w:rsidRPr="00E5141D">
              <w:rPr>
                <w:sz w:val="24"/>
                <w:szCs w:val="24"/>
              </w:rPr>
              <w:t xml:space="preserve"> 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6E1B71" w:rsidRPr="00E5141D">
              <w:rPr>
                <w:sz w:val="24"/>
                <w:szCs w:val="24"/>
              </w:rPr>
              <w:t>81,02 %. Показатель выполнен на 114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</w:t>
            </w:r>
            <w:r w:rsidR="006E1B71" w:rsidRPr="00E5141D">
              <w:rPr>
                <w:sz w:val="24"/>
                <w:szCs w:val="24"/>
              </w:rPr>
              <w:t>елевого показателя составила - 3</w:t>
            </w:r>
            <w:r w:rsidR="00872F2E" w:rsidRPr="00E5141D">
              <w:rPr>
                <w:sz w:val="24"/>
                <w:szCs w:val="24"/>
              </w:rPr>
              <w:t xml:space="preserve"> балла.</w:t>
            </w:r>
          </w:p>
          <w:p w:rsidR="006D1BD9" w:rsidRPr="00E5141D" w:rsidRDefault="00E561F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8. </w:t>
            </w:r>
            <w:r w:rsidR="0087780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граждан Кетовского муниципального округа, систематически занимающихся физической культурой и спортом</w:t>
            </w:r>
            <w:r w:rsidR="0087780E" w:rsidRPr="00E5141D">
              <w:rPr>
                <w:sz w:val="24"/>
                <w:szCs w:val="24"/>
              </w:rPr>
              <w:t xml:space="preserve">». </w:t>
            </w:r>
            <w:r w:rsidR="00872F2E" w:rsidRPr="00E5141D">
              <w:rPr>
                <w:sz w:val="24"/>
                <w:szCs w:val="24"/>
              </w:rPr>
              <w:t xml:space="preserve"> Программой предусмотрено 5</w:t>
            </w:r>
            <w:r w:rsidR="006E1B71" w:rsidRPr="00E5141D">
              <w:rPr>
                <w:sz w:val="24"/>
                <w:szCs w:val="24"/>
              </w:rPr>
              <w:t>7,6</w:t>
            </w:r>
            <w:r w:rsidR="00872F2E" w:rsidRPr="00E5141D">
              <w:rPr>
                <w:sz w:val="24"/>
                <w:szCs w:val="24"/>
              </w:rPr>
              <w:t xml:space="preserve">%, факт выполнения </w:t>
            </w:r>
            <w:r w:rsidR="006E1B71" w:rsidRPr="00E5141D">
              <w:rPr>
                <w:sz w:val="24"/>
                <w:szCs w:val="24"/>
              </w:rPr>
              <w:t>57,4%. Показатель выполнен на 99,7</w:t>
            </w:r>
            <w:r w:rsidR="00872F2E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- </w:t>
            </w:r>
            <w:r w:rsidR="006E1B71" w:rsidRPr="00E5141D">
              <w:rPr>
                <w:sz w:val="24"/>
                <w:szCs w:val="24"/>
              </w:rPr>
              <w:t>1</w:t>
            </w:r>
            <w:r w:rsidR="00872F2E" w:rsidRPr="00E5141D">
              <w:rPr>
                <w:sz w:val="24"/>
                <w:szCs w:val="24"/>
              </w:rPr>
              <w:t xml:space="preserve"> балл</w:t>
            </w:r>
            <w:r w:rsidR="004171CD" w:rsidRPr="00E5141D">
              <w:rPr>
                <w:sz w:val="24"/>
                <w:szCs w:val="24"/>
              </w:rPr>
              <w:t>.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«О развитии и поддержке малого и среднего предпринимательства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</w:t>
            </w:r>
            <w:r w:rsidR="00770876" w:rsidRPr="00E5141D">
              <w:rPr>
                <w:sz w:val="24"/>
                <w:szCs w:val="24"/>
              </w:rPr>
              <w:t>муниципальном округе</w:t>
            </w:r>
            <w:r w:rsidRPr="00E5141D">
              <w:rPr>
                <w:sz w:val="24"/>
                <w:szCs w:val="24"/>
              </w:rPr>
              <w:t>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6" w:rsidRPr="00F01833" w:rsidRDefault="00770876" w:rsidP="00167EE1">
            <w:pPr>
              <w:jc w:val="both"/>
              <w:rPr>
                <w:sz w:val="24"/>
                <w:szCs w:val="24"/>
              </w:rPr>
            </w:pPr>
            <w:r w:rsidRPr="00F01833">
              <w:rPr>
                <w:sz w:val="24"/>
                <w:szCs w:val="24"/>
              </w:rPr>
              <w:t>1.Показатель «Прирост количества рабочих ме</w:t>
            </w:r>
            <w:proofErr w:type="gramStart"/>
            <w:r w:rsidRPr="00F01833">
              <w:rPr>
                <w:sz w:val="24"/>
                <w:szCs w:val="24"/>
              </w:rPr>
              <w:t>ст в сф</w:t>
            </w:r>
            <w:proofErr w:type="gramEnd"/>
            <w:r w:rsidRPr="00F01833">
              <w:rPr>
                <w:sz w:val="24"/>
                <w:szCs w:val="24"/>
              </w:rPr>
              <w:t>ере малого и среднего предпринимательства». Данный показатель будет утвержден после составления паспорта МО.</w:t>
            </w:r>
          </w:p>
          <w:p w:rsidR="00770876" w:rsidRPr="00F01833" w:rsidRDefault="00770876" w:rsidP="00167EE1">
            <w:pPr>
              <w:jc w:val="both"/>
              <w:rPr>
                <w:sz w:val="24"/>
                <w:szCs w:val="24"/>
              </w:rPr>
            </w:pPr>
            <w:r w:rsidRPr="00F01833">
              <w:rPr>
                <w:sz w:val="24"/>
                <w:szCs w:val="24"/>
              </w:rPr>
              <w:t xml:space="preserve">2. Показатель «Прирост объёма инвестиций в основной капитал субъектов малых и средних предприятий Кетовского </w:t>
            </w:r>
            <w:r w:rsidR="00F01833" w:rsidRPr="00F01833">
              <w:rPr>
                <w:sz w:val="24"/>
                <w:szCs w:val="24"/>
              </w:rPr>
              <w:t>муниципального округа</w:t>
            </w:r>
            <w:r w:rsidRPr="00F01833">
              <w:rPr>
                <w:sz w:val="24"/>
                <w:szCs w:val="24"/>
              </w:rPr>
              <w:t xml:space="preserve">». Программой предусматривался прирост объёма инвестиций – 1%, фактически прирост составил 2%. Показатель выполнен на </w:t>
            </w:r>
            <w:r w:rsidR="00F01833" w:rsidRPr="00F01833">
              <w:rPr>
                <w:sz w:val="24"/>
                <w:szCs w:val="24"/>
              </w:rPr>
              <w:t>200</w:t>
            </w:r>
            <w:r w:rsidRPr="00F01833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Pr="00F01833">
              <w:rPr>
                <w:bCs/>
                <w:sz w:val="24"/>
                <w:szCs w:val="24"/>
              </w:rPr>
              <w:t xml:space="preserve">4 </w:t>
            </w:r>
            <w:r w:rsidRPr="00F01833">
              <w:rPr>
                <w:sz w:val="24"/>
                <w:szCs w:val="24"/>
              </w:rPr>
              <w:t>балла.</w:t>
            </w:r>
          </w:p>
          <w:p w:rsidR="00770876" w:rsidRPr="00F01833" w:rsidRDefault="00770876" w:rsidP="00167EE1">
            <w:pPr>
              <w:jc w:val="both"/>
              <w:rPr>
                <w:sz w:val="24"/>
                <w:szCs w:val="24"/>
              </w:rPr>
            </w:pPr>
            <w:r w:rsidRPr="00F01833">
              <w:rPr>
                <w:sz w:val="24"/>
                <w:szCs w:val="24"/>
              </w:rPr>
              <w:t xml:space="preserve">3. Показатель «Доля </w:t>
            </w:r>
            <w:proofErr w:type="gramStart"/>
            <w:r w:rsidRPr="00F01833">
              <w:rPr>
                <w:sz w:val="24"/>
                <w:szCs w:val="24"/>
              </w:rPr>
              <w:t>занятых</w:t>
            </w:r>
            <w:proofErr w:type="gramEnd"/>
            <w:r w:rsidRPr="00F01833">
              <w:rPr>
                <w:sz w:val="24"/>
                <w:szCs w:val="24"/>
              </w:rPr>
              <w:t xml:space="preserve"> в сфере малого и среднего предпринимательства в общей численности занятых в экономике». Программой</w:t>
            </w:r>
            <w:r w:rsidR="00F01833" w:rsidRPr="00F01833">
              <w:rPr>
                <w:sz w:val="24"/>
                <w:szCs w:val="24"/>
              </w:rPr>
              <w:t xml:space="preserve"> предусматривался прирост – 27</w:t>
            </w:r>
            <w:r w:rsidRPr="00F01833">
              <w:rPr>
                <w:sz w:val="24"/>
                <w:szCs w:val="24"/>
              </w:rPr>
              <w:t>%. Данный показатель будет утвержден после составления паспорта МО.</w:t>
            </w:r>
          </w:p>
          <w:p w:rsidR="00770876" w:rsidRPr="00F01833" w:rsidRDefault="00770876" w:rsidP="00167EE1">
            <w:pPr>
              <w:jc w:val="both"/>
              <w:rPr>
                <w:sz w:val="24"/>
                <w:szCs w:val="24"/>
              </w:rPr>
            </w:pPr>
            <w:r w:rsidRPr="00F01833">
              <w:rPr>
                <w:sz w:val="24"/>
                <w:szCs w:val="24"/>
              </w:rPr>
              <w:t xml:space="preserve"> 4. Показатель «Количество вновь зарегистрированных субъектов малого и среднего предпринимательства в </w:t>
            </w:r>
            <w:proofErr w:type="spellStart"/>
            <w:r w:rsidRPr="00F01833">
              <w:rPr>
                <w:sz w:val="24"/>
                <w:szCs w:val="24"/>
              </w:rPr>
              <w:t>Кетовском</w:t>
            </w:r>
            <w:proofErr w:type="spellEnd"/>
            <w:r w:rsidRPr="00F01833">
              <w:rPr>
                <w:sz w:val="24"/>
                <w:szCs w:val="24"/>
              </w:rPr>
              <w:t xml:space="preserve"> муниципальном округе». Программо</w:t>
            </w:r>
            <w:r w:rsidR="00F01833" w:rsidRPr="00F01833">
              <w:rPr>
                <w:sz w:val="24"/>
                <w:szCs w:val="24"/>
              </w:rPr>
              <w:t>й предусматривался прирост на 70</w:t>
            </w:r>
            <w:r w:rsidRPr="00F01833">
              <w:rPr>
                <w:sz w:val="24"/>
                <w:szCs w:val="24"/>
              </w:rPr>
              <w:t xml:space="preserve"> ед., факти</w:t>
            </w:r>
            <w:r w:rsidR="000253C6" w:rsidRPr="00F01833">
              <w:rPr>
                <w:sz w:val="24"/>
                <w:szCs w:val="24"/>
              </w:rPr>
              <w:t xml:space="preserve">чески произошло увеличение </w:t>
            </w:r>
            <w:r w:rsidR="00F01833" w:rsidRPr="00F01833">
              <w:rPr>
                <w:sz w:val="24"/>
                <w:szCs w:val="24"/>
              </w:rPr>
              <w:t>на 74</w:t>
            </w:r>
            <w:r w:rsidRPr="00F01833">
              <w:rPr>
                <w:sz w:val="24"/>
                <w:szCs w:val="24"/>
              </w:rPr>
              <w:t xml:space="preserve"> ед. Показатель выполнен на </w:t>
            </w:r>
            <w:r w:rsidR="00F01833" w:rsidRPr="00F01833">
              <w:rPr>
                <w:sz w:val="24"/>
                <w:szCs w:val="24"/>
              </w:rPr>
              <w:t>105,7</w:t>
            </w:r>
            <w:r w:rsidRPr="00F01833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0253C6" w:rsidRPr="00F01833">
              <w:rPr>
                <w:bCs/>
                <w:sz w:val="24"/>
                <w:szCs w:val="24"/>
              </w:rPr>
              <w:t>2</w:t>
            </w:r>
            <w:r w:rsidRPr="00F01833">
              <w:rPr>
                <w:bCs/>
                <w:sz w:val="24"/>
                <w:szCs w:val="24"/>
              </w:rPr>
              <w:t xml:space="preserve"> </w:t>
            </w:r>
            <w:r w:rsidRPr="00F01833">
              <w:rPr>
                <w:sz w:val="24"/>
                <w:szCs w:val="24"/>
              </w:rPr>
              <w:t>балла.</w:t>
            </w:r>
          </w:p>
          <w:p w:rsidR="00770876" w:rsidRPr="00F01833" w:rsidRDefault="00770876" w:rsidP="00167EE1">
            <w:pPr>
              <w:jc w:val="both"/>
              <w:rPr>
                <w:sz w:val="24"/>
                <w:szCs w:val="24"/>
              </w:rPr>
            </w:pPr>
            <w:r w:rsidRPr="00F01833">
              <w:rPr>
                <w:sz w:val="24"/>
                <w:szCs w:val="24"/>
              </w:rPr>
              <w:t xml:space="preserve">5. Показатель «Количество </w:t>
            </w:r>
            <w:proofErr w:type="spellStart"/>
            <w:r w:rsidRPr="00F01833">
              <w:rPr>
                <w:sz w:val="24"/>
                <w:szCs w:val="24"/>
              </w:rPr>
              <w:t>самозанятых</w:t>
            </w:r>
            <w:proofErr w:type="spellEnd"/>
            <w:r w:rsidRPr="00F01833">
              <w:rPr>
                <w:sz w:val="24"/>
                <w:szCs w:val="24"/>
              </w:rPr>
              <w:t xml:space="preserve"> граждан, зафиксировавших статус и применяющих специальный налоговый режим «Налог на профессиональный доход"». Пр</w:t>
            </w:r>
            <w:r w:rsidR="00F01833" w:rsidRPr="00F01833">
              <w:rPr>
                <w:sz w:val="24"/>
                <w:szCs w:val="24"/>
              </w:rPr>
              <w:t>ограммой предусматривалась – 60 ед., фактически составила – 90</w:t>
            </w:r>
            <w:r w:rsidR="000253C6" w:rsidRPr="00F01833">
              <w:rPr>
                <w:sz w:val="24"/>
                <w:szCs w:val="24"/>
              </w:rPr>
              <w:t xml:space="preserve"> ед. Показатель выполнен на </w:t>
            </w:r>
            <w:r w:rsidR="00F01833" w:rsidRPr="00F01833">
              <w:rPr>
                <w:sz w:val="24"/>
                <w:szCs w:val="24"/>
              </w:rPr>
              <w:t>150</w:t>
            </w:r>
            <w:r w:rsidRPr="00F01833">
              <w:rPr>
                <w:sz w:val="24"/>
                <w:szCs w:val="24"/>
              </w:rPr>
              <w:t xml:space="preserve">%, оценка эффективности целевого показателя составляет - </w:t>
            </w:r>
            <w:r w:rsidRPr="00F01833">
              <w:rPr>
                <w:bCs/>
                <w:sz w:val="24"/>
                <w:szCs w:val="24"/>
              </w:rPr>
              <w:t>4</w:t>
            </w:r>
            <w:r w:rsidRPr="00F01833">
              <w:rPr>
                <w:sz w:val="24"/>
                <w:szCs w:val="24"/>
              </w:rPr>
              <w:t xml:space="preserve"> балла.</w:t>
            </w:r>
          </w:p>
          <w:p w:rsidR="00EE45CA" w:rsidRPr="00E5141D" w:rsidRDefault="00770876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6.  </w:t>
            </w:r>
            <w:proofErr w:type="gramStart"/>
            <w:r w:rsidRPr="00E5141D">
              <w:rPr>
                <w:sz w:val="24"/>
                <w:szCs w:val="24"/>
              </w:rPr>
              <w:t>Показатель «Прирост объема оборота продукции и услуг, производимых малыми предприятиями, в том числе микро предприятиями и индивидуальными предпринимателями).</w:t>
            </w:r>
            <w:proofErr w:type="gramEnd"/>
            <w:r w:rsidRPr="00E5141D">
              <w:rPr>
                <w:sz w:val="24"/>
                <w:szCs w:val="24"/>
              </w:rPr>
              <w:t xml:space="preserve"> </w:t>
            </w:r>
            <w:r w:rsidR="00F01833">
              <w:rPr>
                <w:sz w:val="24"/>
                <w:szCs w:val="24"/>
              </w:rPr>
              <w:t>Программой предусматривалась – 2%</w:t>
            </w:r>
            <w:r w:rsidRPr="00E5141D">
              <w:rPr>
                <w:sz w:val="24"/>
                <w:szCs w:val="24"/>
              </w:rPr>
              <w:t>, фактически составила –</w:t>
            </w:r>
            <w:r w:rsidR="00F01833">
              <w:rPr>
                <w:sz w:val="24"/>
                <w:szCs w:val="24"/>
              </w:rPr>
              <w:t xml:space="preserve"> 2%. Показатель выполнен на 100</w:t>
            </w:r>
            <w:r w:rsidRPr="00E5141D">
              <w:rPr>
                <w:sz w:val="24"/>
                <w:szCs w:val="24"/>
              </w:rPr>
              <w:t xml:space="preserve">%, оценка эффективности целевого показателя составляет - </w:t>
            </w:r>
            <w:r w:rsidR="00F01833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«Улучшение условий и охраны труда в Кетовском муниципальном округе на 2023-2028 годы</w:t>
            </w:r>
            <w:r w:rsidR="00B01296" w:rsidRPr="00E5141D">
              <w:rPr>
                <w:sz w:val="24"/>
                <w:szCs w:val="24"/>
              </w:rPr>
              <w:t>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FC27DE" w:rsidRPr="00E5141D">
              <w:rPr>
                <w:sz w:val="24"/>
                <w:szCs w:val="24"/>
              </w:rPr>
              <w:t>.</w:t>
            </w:r>
            <w:r w:rsidRPr="00E5141D">
              <w:rPr>
                <w:sz w:val="24"/>
                <w:szCs w:val="24"/>
              </w:rPr>
              <w:t xml:space="preserve"> Показатель «</w:t>
            </w:r>
            <w:r w:rsidRPr="00E5141D">
              <w:rPr>
                <w:bCs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более». Программой предусматривалось 0,96 человек, в расчете на 1 тыс. работающих, фактически достигнуто </w:t>
            </w:r>
            <w:r w:rsidR="00E963FB" w:rsidRPr="00E5141D">
              <w:rPr>
                <w:bCs/>
                <w:sz w:val="24"/>
                <w:szCs w:val="24"/>
              </w:rPr>
              <w:t>0,62. Показатель выполнен на 154,8</w:t>
            </w:r>
            <w:r w:rsidRPr="00E5141D">
              <w:rPr>
                <w:bCs/>
                <w:sz w:val="24"/>
                <w:szCs w:val="24"/>
              </w:rPr>
              <w:t>%. Оценка эффективности целевого показателя составляет - 4 балла.</w:t>
            </w:r>
          </w:p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 Показатель «</w:t>
            </w:r>
            <w:r w:rsidRPr="00E5141D">
              <w:rPr>
                <w:bCs/>
                <w:sz w:val="24"/>
                <w:szCs w:val="24"/>
              </w:rPr>
              <w:t xml:space="preserve">Численность пострадавших в результате несчастных случаев на производстве со смертельным исходом, в расчете на 1 тыс. работающих». </w:t>
            </w:r>
            <w:r w:rsidR="005C19A2" w:rsidRPr="00E5141D">
              <w:rPr>
                <w:bCs/>
                <w:sz w:val="24"/>
                <w:szCs w:val="24"/>
              </w:rPr>
              <w:t>Программой предусматривалось 0,11</w:t>
            </w:r>
            <w:r w:rsidRPr="00E5141D">
              <w:rPr>
                <w:bCs/>
                <w:sz w:val="24"/>
                <w:szCs w:val="24"/>
              </w:rPr>
              <w:t xml:space="preserve"> человек, в расчете на 1 ты</w:t>
            </w:r>
            <w:r w:rsidR="00E963FB" w:rsidRPr="00E5141D">
              <w:rPr>
                <w:bCs/>
                <w:sz w:val="24"/>
                <w:szCs w:val="24"/>
              </w:rPr>
              <w:t>с. работающих, а достигнуто 0</w:t>
            </w:r>
            <w:r w:rsidRPr="00E5141D">
              <w:rPr>
                <w:bCs/>
                <w:sz w:val="24"/>
                <w:szCs w:val="24"/>
              </w:rPr>
              <w:t xml:space="preserve"> человек, в расчете на 1 тыс. работаю</w:t>
            </w:r>
            <w:r w:rsidR="005C19A2" w:rsidRPr="00E5141D">
              <w:rPr>
                <w:bCs/>
                <w:sz w:val="24"/>
                <w:szCs w:val="24"/>
              </w:rPr>
              <w:t>щ</w:t>
            </w:r>
            <w:r w:rsidR="00E963FB" w:rsidRPr="00E5141D">
              <w:rPr>
                <w:bCs/>
                <w:sz w:val="24"/>
                <w:szCs w:val="24"/>
              </w:rPr>
              <w:t xml:space="preserve">их. </w:t>
            </w:r>
            <w:r w:rsidR="00E963FB" w:rsidRPr="00E5141D">
              <w:rPr>
                <w:bCs/>
                <w:sz w:val="24"/>
                <w:szCs w:val="24"/>
              </w:rPr>
              <w:lastRenderedPageBreak/>
              <w:t>Показатель выполнен на 100</w:t>
            </w:r>
            <w:r w:rsidRPr="00E5141D">
              <w:rPr>
                <w:bCs/>
                <w:sz w:val="24"/>
                <w:szCs w:val="24"/>
              </w:rPr>
              <w:t>%. Оценка эффективности це</w:t>
            </w:r>
            <w:r w:rsidR="004E653D" w:rsidRPr="00E5141D">
              <w:rPr>
                <w:bCs/>
                <w:sz w:val="24"/>
                <w:szCs w:val="24"/>
              </w:rPr>
              <w:t xml:space="preserve">левого показателя составляет </w:t>
            </w:r>
            <w:r w:rsidR="00E963FB"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bCs/>
                <w:sz w:val="24"/>
                <w:szCs w:val="24"/>
              </w:rPr>
              <w:t xml:space="preserve"> балла.</w:t>
            </w:r>
          </w:p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bCs/>
                <w:sz w:val="24"/>
                <w:szCs w:val="24"/>
              </w:rPr>
            </w:pPr>
            <w:r w:rsidRPr="00E5141D">
              <w:rPr>
                <w:bCs/>
                <w:sz w:val="24"/>
                <w:szCs w:val="24"/>
              </w:rPr>
              <w:t>3. Показатель «Удельный вес работников, занятых на рабочих местах, в отношении которых проведена специальная оценка условий труда, от общего количества работников, занятых в экономике Кетовского района». П</w:t>
            </w:r>
            <w:r w:rsidR="005C19A2" w:rsidRPr="00E5141D">
              <w:rPr>
                <w:bCs/>
                <w:sz w:val="24"/>
                <w:szCs w:val="24"/>
              </w:rPr>
              <w:t>рограммой предусматривалось 67</w:t>
            </w:r>
            <w:r w:rsidRPr="00E5141D">
              <w:rPr>
                <w:bCs/>
                <w:sz w:val="24"/>
                <w:szCs w:val="24"/>
              </w:rPr>
              <w:t>%, фактически дости</w:t>
            </w:r>
            <w:r w:rsidR="005C19A2" w:rsidRPr="00E5141D">
              <w:rPr>
                <w:bCs/>
                <w:sz w:val="24"/>
                <w:szCs w:val="24"/>
              </w:rPr>
              <w:t>гнуто 50</w:t>
            </w:r>
            <w:r w:rsidR="00A95392" w:rsidRPr="00E5141D">
              <w:rPr>
                <w:bCs/>
                <w:sz w:val="24"/>
                <w:szCs w:val="24"/>
              </w:rPr>
              <w:t>%. Показатель выполне</w:t>
            </w:r>
            <w:r w:rsidR="005C19A2" w:rsidRPr="00E5141D">
              <w:rPr>
                <w:bCs/>
                <w:sz w:val="24"/>
                <w:szCs w:val="24"/>
              </w:rPr>
              <w:t>н на 74,0</w:t>
            </w:r>
            <w:r w:rsidRPr="00E5141D">
              <w:rPr>
                <w:bCs/>
                <w:sz w:val="24"/>
                <w:szCs w:val="24"/>
              </w:rPr>
              <w:t>%. Оценка эффективности целевого показателя сост</w:t>
            </w:r>
            <w:r w:rsidR="004E653D" w:rsidRPr="00E5141D">
              <w:rPr>
                <w:bCs/>
                <w:sz w:val="24"/>
                <w:szCs w:val="24"/>
              </w:rPr>
              <w:t>авляет - 0 баллов</w:t>
            </w:r>
            <w:r w:rsidRPr="00E5141D">
              <w:rPr>
                <w:bCs/>
                <w:sz w:val="24"/>
                <w:szCs w:val="24"/>
              </w:rPr>
              <w:t>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«Развитие единой дежурно-диспетчерской службы Администрации Кетовского муниципального округа Курганской области»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7E1DED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Показатель: </w:t>
            </w:r>
            <w:r w:rsidR="00EE45CA" w:rsidRPr="00E5141D">
              <w:rPr>
                <w:sz w:val="24"/>
                <w:szCs w:val="24"/>
              </w:rPr>
              <w:t xml:space="preserve">«Время реагирования органов управления уровней при возникновении (угрозе) чрезвычайной ситуации, мин». Программой предусматривалось 5 минут, фактически время реагирования равно 5 минут. Показатель выполнен на 100%. Оценка эффективности целевого показателя составляет - </w:t>
            </w:r>
            <w:r w:rsidR="00EE45CA" w:rsidRPr="00E5141D">
              <w:rPr>
                <w:bCs/>
                <w:sz w:val="24"/>
                <w:szCs w:val="24"/>
              </w:rPr>
              <w:t xml:space="preserve">1 </w:t>
            </w:r>
            <w:r w:rsidR="00EE45CA" w:rsidRPr="00E5141D">
              <w:rPr>
                <w:sz w:val="24"/>
                <w:szCs w:val="24"/>
              </w:rPr>
              <w:t>балл.</w:t>
            </w: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F87265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Показател</w:t>
            </w:r>
            <w:r w:rsidR="009C2D12" w:rsidRPr="00E5141D">
              <w:rPr>
                <w:sz w:val="24"/>
                <w:szCs w:val="24"/>
              </w:rPr>
              <w:t>и</w:t>
            </w:r>
            <w:r w:rsidRPr="00E5141D">
              <w:rPr>
                <w:sz w:val="24"/>
                <w:szCs w:val="24"/>
              </w:rPr>
              <w:t xml:space="preserve"> муниципальной программы </w:t>
            </w:r>
            <w:r w:rsidR="00A95392" w:rsidRPr="00E5141D">
              <w:rPr>
                <w:sz w:val="24"/>
                <w:szCs w:val="24"/>
              </w:rPr>
              <w:t>не</w:t>
            </w:r>
            <w:r w:rsidR="009C2D12" w:rsidRPr="00E5141D">
              <w:rPr>
                <w:sz w:val="24"/>
                <w:szCs w:val="24"/>
              </w:rPr>
              <w:t xml:space="preserve"> определены</w:t>
            </w:r>
          </w:p>
        </w:tc>
      </w:tr>
      <w:tr w:rsidR="00EE45CA" w:rsidRPr="00E5141D" w:rsidTr="00167EE1">
        <w:trPr>
          <w:trHeight w:val="55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EE1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«Профилактика терроризма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 – 2026 годы</w:t>
            </w:r>
          </w:p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E8A" w:rsidRPr="00E5141D" w:rsidRDefault="006B5E8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1.Показатель «Численность </w:t>
            </w:r>
            <w:proofErr w:type="gramStart"/>
            <w:r w:rsidRPr="00E5141D">
              <w:rPr>
                <w:sz w:val="24"/>
                <w:szCs w:val="24"/>
              </w:rPr>
              <w:t>обучающихся</w:t>
            </w:r>
            <w:proofErr w:type="gramEnd"/>
            <w:r w:rsidRPr="00E5141D">
              <w:rPr>
                <w:sz w:val="24"/>
                <w:szCs w:val="24"/>
              </w:rPr>
              <w:t xml:space="preserve"> и молодежи, вовлеченных в мероприятия, направленные на профилактику терроризма». Программой предусматривалось 5578 чел., фактически достигнуто </w:t>
            </w:r>
            <w:r w:rsidR="00317706" w:rsidRPr="00E5141D">
              <w:rPr>
                <w:sz w:val="24"/>
                <w:szCs w:val="24"/>
              </w:rPr>
              <w:t>5646 чел</w:t>
            </w:r>
            <w:r w:rsidRPr="00E5141D">
              <w:rPr>
                <w:sz w:val="24"/>
                <w:szCs w:val="24"/>
              </w:rPr>
              <w:t xml:space="preserve">. Показатель выполнен на  </w:t>
            </w:r>
            <w:r w:rsidR="00317706" w:rsidRPr="00E5141D">
              <w:rPr>
                <w:sz w:val="24"/>
                <w:szCs w:val="24"/>
              </w:rPr>
              <w:t>101,2</w:t>
            </w:r>
            <w:r w:rsidRPr="00E5141D">
              <w:rPr>
                <w:sz w:val="24"/>
                <w:szCs w:val="24"/>
              </w:rPr>
              <w:t>%. Оценка эффективности це</w:t>
            </w:r>
            <w:r w:rsidR="00317706" w:rsidRPr="00E5141D">
              <w:rPr>
                <w:sz w:val="24"/>
                <w:szCs w:val="24"/>
              </w:rPr>
              <w:t>левого показателя составляет - 1 балл</w:t>
            </w:r>
            <w:r w:rsidRPr="00E5141D">
              <w:rPr>
                <w:sz w:val="24"/>
                <w:szCs w:val="24"/>
              </w:rPr>
              <w:t>.</w:t>
            </w:r>
          </w:p>
          <w:p w:rsidR="006B5E8A" w:rsidRPr="00E5141D" w:rsidRDefault="006B5E8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 Показатель «Количество муниципальных служащих и работников муниципальных учреждений Кетовского муниципального округа, обученных по вопросам профилактики терроризма». Программой предусматривалось 0 чел., фактически достигнуто 0</w:t>
            </w:r>
            <w:r w:rsidR="00317706" w:rsidRPr="00E5141D">
              <w:rPr>
                <w:sz w:val="24"/>
                <w:szCs w:val="24"/>
              </w:rPr>
              <w:t xml:space="preserve"> чел</w:t>
            </w:r>
            <w:r w:rsidRPr="00E5141D">
              <w:rPr>
                <w:sz w:val="24"/>
                <w:szCs w:val="24"/>
              </w:rPr>
              <w:t>. Показатель выполнен на  100%. Оценка эффективности целевого показателя составляет -  1 балл.</w:t>
            </w:r>
          </w:p>
          <w:p w:rsidR="002F6C4E" w:rsidRPr="00E5141D" w:rsidRDefault="006B5E8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3. Показатель «Количество материалов, направленных на профилактику терроризма, опубликованных в местных средствах массовой информации». Программой предусматривалось  </w:t>
            </w:r>
            <w:r w:rsidR="00A24C97" w:rsidRPr="00E5141D">
              <w:rPr>
                <w:sz w:val="24"/>
                <w:szCs w:val="24"/>
              </w:rPr>
              <w:t xml:space="preserve">51 </w:t>
            </w:r>
            <w:r w:rsidRPr="00E5141D">
              <w:rPr>
                <w:sz w:val="24"/>
                <w:szCs w:val="24"/>
              </w:rPr>
              <w:t xml:space="preserve">ед., фактически достигнуто  </w:t>
            </w:r>
            <w:r w:rsidR="00A679FD" w:rsidRPr="00E5141D">
              <w:rPr>
                <w:sz w:val="24"/>
                <w:szCs w:val="24"/>
              </w:rPr>
              <w:t xml:space="preserve">51 </w:t>
            </w:r>
            <w:r w:rsidRPr="00E5141D">
              <w:rPr>
                <w:sz w:val="24"/>
                <w:szCs w:val="24"/>
              </w:rPr>
              <w:t xml:space="preserve">ед. Показатель выполнен на  </w:t>
            </w:r>
            <w:r w:rsidR="00A679FD" w:rsidRPr="00E5141D">
              <w:rPr>
                <w:sz w:val="24"/>
                <w:szCs w:val="24"/>
              </w:rPr>
              <w:t>100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составляет - </w:t>
            </w:r>
            <w:r w:rsidR="00A679FD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2F6C4E" w:rsidRPr="00E5141D" w:rsidRDefault="00A24C97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4. Показатель «Доля обеспеченности средствами антитеррористической защищенности мест (объектов) массового пребывания людей, находящихся в ведении Администрации Кетовского муниципального округа». Программой предусматривалось 50%, фактически достигнуто </w:t>
            </w:r>
            <w:r w:rsidR="00317706" w:rsidRPr="00E5141D">
              <w:rPr>
                <w:sz w:val="24"/>
                <w:szCs w:val="24"/>
              </w:rPr>
              <w:t>50%</w:t>
            </w:r>
            <w:r w:rsidRPr="00E5141D">
              <w:rPr>
                <w:sz w:val="24"/>
                <w:szCs w:val="24"/>
              </w:rPr>
              <w:t xml:space="preserve">. </w:t>
            </w:r>
            <w:r w:rsidRPr="00E5141D">
              <w:rPr>
                <w:sz w:val="24"/>
                <w:szCs w:val="24"/>
              </w:rPr>
              <w:lastRenderedPageBreak/>
              <w:t xml:space="preserve">Показатель выполнен на  </w:t>
            </w:r>
            <w:r w:rsidR="00317706" w:rsidRPr="00E5141D">
              <w:rPr>
                <w:sz w:val="24"/>
                <w:szCs w:val="24"/>
              </w:rPr>
              <w:t>100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составляет -  </w:t>
            </w:r>
            <w:r w:rsidR="00317706" w:rsidRPr="00E5141D">
              <w:rPr>
                <w:sz w:val="24"/>
                <w:szCs w:val="24"/>
              </w:rPr>
              <w:t>1 балл</w:t>
            </w:r>
            <w:r w:rsidRPr="00E5141D">
              <w:rPr>
                <w:sz w:val="24"/>
                <w:szCs w:val="24"/>
              </w:rPr>
              <w:t>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«Формирование и эффективное управление муниципальной собственностью Кетовского муниципального округа Курганской области»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i/>
                <w:iCs/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 Показатель «Предоставление земельных участков в собственность граждан и юридических лиц, выдача разрешений на использование земельных участков». Программой предусмотрено 300 единиц, достигнуто </w:t>
            </w:r>
            <w:r w:rsidR="007F63E4" w:rsidRPr="00E5141D">
              <w:rPr>
                <w:sz w:val="24"/>
                <w:szCs w:val="24"/>
              </w:rPr>
              <w:t>658 единиц</w:t>
            </w:r>
            <w:r w:rsidRPr="00E5141D">
              <w:rPr>
                <w:sz w:val="24"/>
                <w:szCs w:val="24"/>
              </w:rPr>
              <w:t xml:space="preserve">, выполнение плана составило </w:t>
            </w:r>
            <w:r w:rsidR="007F63E4" w:rsidRPr="00E5141D">
              <w:rPr>
                <w:sz w:val="24"/>
                <w:szCs w:val="24"/>
              </w:rPr>
              <w:t>219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Pr="00E5141D">
              <w:rPr>
                <w:bCs/>
                <w:sz w:val="24"/>
                <w:szCs w:val="24"/>
              </w:rPr>
              <w:t>4</w:t>
            </w:r>
            <w:r w:rsidRPr="00E5141D">
              <w:rPr>
                <w:sz w:val="24"/>
                <w:szCs w:val="24"/>
              </w:rPr>
              <w:t xml:space="preserve"> балла.</w:t>
            </w:r>
          </w:p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2. Показатель «Заключение договоров аренды на недвижимое имущество и земельные участки». Программой предусмотрено </w:t>
            </w:r>
            <w:r w:rsidR="00A95392" w:rsidRPr="00E5141D">
              <w:rPr>
                <w:sz w:val="24"/>
                <w:szCs w:val="24"/>
              </w:rPr>
              <w:t>60</w:t>
            </w:r>
            <w:r w:rsidRPr="00E5141D">
              <w:rPr>
                <w:sz w:val="24"/>
                <w:szCs w:val="24"/>
              </w:rPr>
              <w:t xml:space="preserve"> единиц, в течение отчетного года достигнуто 1</w:t>
            </w:r>
            <w:r w:rsidR="007F63E4" w:rsidRPr="00E5141D">
              <w:rPr>
                <w:sz w:val="24"/>
                <w:szCs w:val="24"/>
              </w:rPr>
              <w:t>71</w:t>
            </w:r>
            <w:r w:rsidRPr="00E5141D">
              <w:rPr>
                <w:sz w:val="24"/>
                <w:szCs w:val="24"/>
              </w:rPr>
              <w:t xml:space="preserve"> единиц, выполнение</w:t>
            </w:r>
            <w:r w:rsidR="00A95392" w:rsidRPr="00E5141D">
              <w:rPr>
                <w:sz w:val="24"/>
                <w:szCs w:val="24"/>
              </w:rPr>
              <w:t xml:space="preserve"> плана составило </w:t>
            </w:r>
            <w:r w:rsidR="007F63E4" w:rsidRPr="00E5141D">
              <w:rPr>
                <w:sz w:val="24"/>
                <w:szCs w:val="24"/>
              </w:rPr>
              <w:t>285</w:t>
            </w:r>
            <w:r w:rsidR="00A95392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A95392" w:rsidRPr="00E5141D">
              <w:rPr>
                <w:bCs/>
                <w:sz w:val="24"/>
                <w:szCs w:val="24"/>
              </w:rPr>
              <w:t>4</w:t>
            </w:r>
            <w:r w:rsidR="00A95392" w:rsidRPr="00E5141D">
              <w:rPr>
                <w:sz w:val="24"/>
                <w:szCs w:val="24"/>
              </w:rPr>
              <w:t xml:space="preserve"> балла.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i/>
                <w:iCs/>
                <w:sz w:val="24"/>
                <w:szCs w:val="24"/>
              </w:rPr>
            </w:pPr>
          </w:p>
        </w:tc>
      </w:tr>
      <w:tr w:rsidR="00EE45CA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«Управление муниципальными финансами на 2023-2027 годы»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 Показатель «Доля расходов бюджета Кетовского </w:t>
            </w:r>
            <w:r w:rsidR="00065C9F" w:rsidRPr="00E5141D">
              <w:rPr>
                <w:sz w:val="24"/>
                <w:szCs w:val="24"/>
              </w:rPr>
              <w:t>муниципального округа</w:t>
            </w:r>
            <w:r w:rsidR="007265AF" w:rsidRPr="00E5141D">
              <w:rPr>
                <w:sz w:val="24"/>
                <w:szCs w:val="24"/>
              </w:rPr>
              <w:t xml:space="preserve"> Курганской области</w:t>
            </w:r>
            <w:r w:rsidRPr="00E5141D">
              <w:rPr>
                <w:sz w:val="24"/>
                <w:szCs w:val="24"/>
              </w:rPr>
              <w:t xml:space="preserve">, формируемых в рамках муниципальных программ, в общем объеме расходов бюджета Кетовского </w:t>
            </w:r>
            <w:r w:rsidR="00065C9F" w:rsidRPr="00E5141D">
              <w:rPr>
                <w:sz w:val="24"/>
                <w:szCs w:val="24"/>
              </w:rPr>
              <w:t>муниципального округа</w:t>
            </w:r>
            <w:r w:rsidR="007265AF" w:rsidRPr="00E5141D">
              <w:rPr>
                <w:sz w:val="24"/>
                <w:szCs w:val="24"/>
              </w:rPr>
              <w:t xml:space="preserve"> Курганской области</w:t>
            </w:r>
            <w:r w:rsidRPr="00E5141D">
              <w:rPr>
                <w:sz w:val="24"/>
                <w:szCs w:val="24"/>
              </w:rPr>
              <w:t xml:space="preserve">». Программой предусмотрено </w:t>
            </w:r>
            <w:r w:rsidR="007265AF" w:rsidRPr="00E5141D">
              <w:rPr>
                <w:sz w:val="24"/>
                <w:szCs w:val="24"/>
              </w:rPr>
              <w:t>100</w:t>
            </w:r>
            <w:r w:rsidRPr="00E5141D">
              <w:rPr>
                <w:sz w:val="24"/>
                <w:szCs w:val="24"/>
              </w:rPr>
              <w:t xml:space="preserve">%, фактически составила </w:t>
            </w:r>
            <w:r w:rsidR="007265AF" w:rsidRPr="00E5141D">
              <w:rPr>
                <w:sz w:val="24"/>
                <w:szCs w:val="24"/>
              </w:rPr>
              <w:t>100%, показатель выполнен на 100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EE45CA" w:rsidRPr="00E5141D" w:rsidRDefault="00EE45C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2. Показатель «Количество проводимых мониторингов кредиторской задолженности </w:t>
            </w:r>
            <w:r w:rsidR="00065C9F" w:rsidRPr="00E5141D">
              <w:rPr>
                <w:sz w:val="24"/>
                <w:szCs w:val="24"/>
              </w:rPr>
              <w:t>бюджета</w:t>
            </w:r>
            <w:r w:rsidRPr="00E5141D">
              <w:rPr>
                <w:sz w:val="24"/>
                <w:szCs w:val="24"/>
              </w:rPr>
              <w:t xml:space="preserve"> Кетовского </w:t>
            </w:r>
            <w:r w:rsidR="00065C9F" w:rsidRPr="00E5141D">
              <w:rPr>
                <w:sz w:val="24"/>
                <w:szCs w:val="24"/>
              </w:rPr>
              <w:t>муниципального округа Курганской области</w:t>
            </w:r>
            <w:r w:rsidRPr="00E5141D">
              <w:rPr>
                <w:sz w:val="24"/>
                <w:szCs w:val="24"/>
              </w:rPr>
              <w:t xml:space="preserve">». Программой предусмотрено </w:t>
            </w:r>
            <w:r w:rsidR="00065C9F" w:rsidRPr="00E5141D">
              <w:rPr>
                <w:sz w:val="24"/>
                <w:szCs w:val="24"/>
              </w:rPr>
              <w:t>1530 единиц, в 202</w:t>
            </w:r>
            <w:r w:rsidR="007265AF" w:rsidRPr="00E5141D">
              <w:rPr>
                <w:sz w:val="24"/>
                <w:szCs w:val="24"/>
              </w:rPr>
              <w:t>4</w:t>
            </w:r>
            <w:r w:rsidRPr="00E5141D">
              <w:rPr>
                <w:sz w:val="24"/>
                <w:szCs w:val="24"/>
              </w:rPr>
              <w:t xml:space="preserve"> году проведено мониторингов кредиторской задолженности </w:t>
            </w:r>
            <w:r w:rsidR="00065C9F" w:rsidRPr="00E5141D">
              <w:rPr>
                <w:sz w:val="24"/>
                <w:szCs w:val="24"/>
              </w:rPr>
              <w:t>1530</w:t>
            </w:r>
            <w:r w:rsidR="007265AF" w:rsidRPr="00E5141D">
              <w:rPr>
                <w:sz w:val="24"/>
                <w:szCs w:val="24"/>
              </w:rPr>
              <w:t xml:space="preserve"> единиц</w:t>
            </w:r>
            <w:r w:rsidRPr="00E5141D">
              <w:rPr>
                <w:sz w:val="24"/>
                <w:szCs w:val="24"/>
              </w:rPr>
              <w:t xml:space="preserve">. Показатель выполнен на 100%.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6032FA" w:rsidRPr="00E5141D" w:rsidRDefault="006032F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3. Показатель «Доля расходов бюджета Кетовского муниципального округа Курганской области, формируемых в рамках муниципальных программ, в общем объеме расходов бюджета Кетовского муниципального округа Курганской области». Программой предусмотрено 100%, фактически составила 100%, показатель выполнен на 100%.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6032FA" w:rsidRPr="00E5141D" w:rsidRDefault="006032F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4. Показатель «Доля расходов, увязанных с реестром расходных обязательств, в общем объеме расходов бюджета Кетовского муниципального округа Курганской области». Программой предусмотрено 100%, фактически составила 100%, показатель выполнен на 100%.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6032FA" w:rsidRPr="00E5141D" w:rsidRDefault="006032F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5. Показатель «Доля бюджетной отчетности об исполнении бюджетов Кетовского муниципального округа Курганской области, сформирован с соблюдением установленного порядка и сроков, в общем объеме бюджетной отчетности об исполнении бюджетов Кетовского муниципального округа Курганской области». Программой предусмотрено 100%, фактически составила 100%, показатель выполнен на 100%.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5155B4" w:rsidRPr="00E5141D" w:rsidRDefault="006032FA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6. </w:t>
            </w:r>
            <w:r w:rsidR="005155B4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 xml:space="preserve">Доля предельного </w:t>
            </w:r>
            <w:r w:rsidR="005155B4" w:rsidRPr="00E5141D">
              <w:rPr>
                <w:sz w:val="24"/>
                <w:szCs w:val="24"/>
              </w:rPr>
              <w:t xml:space="preserve">объема муниципального долга Кетовского муниципального округа Курганской области в утвержденном общем годовом объеме доходов бюджета Кетовского </w:t>
            </w:r>
            <w:r w:rsidR="005155B4" w:rsidRPr="00E5141D">
              <w:rPr>
                <w:sz w:val="24"/>
                <w:szCs w:val="24"/>
              </w:rPr>
              <w:lastRenderedPageBreak/>
              <w:t xml:space="preserve">муниципального округа Курганской области без учета утвержденного объема безвозмездных поступлений (не должна превышать 100%)». Программой предусмотрено 100%, фактически составила 100%, показатель выполнен на 100%. Оценка эффективности целевого показателя составила - </w:t>
            </w:r>
            <w:r w:rsidR="005155B4" w:rsidRPr="00E5141D">
              <w:rPr>
                <w:bCs/>
                <w:sz w:val="24"/>
                <w:szCs w:val="24"/>
              </w:rPr>
              <w:t>1</w:t>
            </w:r>
            <w:r w:rsidR="005155B4" w:rsidRPr="00E5141D">
              <w:rPr>
                <w:sz w:val="24"/>
                <w:szCs w:val="24"/>
              </w:rPr>
              <w:t xml:space="preserve"> балл.</w:t>
            </w:r>
          </w:p>
          <w:p w:rsidR="006032FA" w:rsidRPr="00E5141D" w:rsidRDefault="005155B4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7. Показатель «Доля предельного объема расходов на обслуживание муниципального долга Кетовского муниципального округа Курганской области в общем объеме расходов бюджета Кетовского муниципального округа Курганской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(не должна превышать 15%). Программой предусмотрено 15%, фактически составила 15%, показатель выполнен на 100%. Оценка эффективности целевого показателя составила - </w:t>
            </w:r>
            <w:r w:rsidRPr="00E5141D">
              <w:rPr>
                <w:bCs/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«Развитие образования и реализация государственной молодёжной политики» 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pStyle w:val="a8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41D">
              <w:rPr>
                <w:rFonts w:ascii="Times New Roman" w:hAnsi="Times New Roman"/>
                <w:sz w:val="24"/>
                <w:szCs w:val="24"/>
              </w:rPr>
              <w:t>1. Показатель  «Уде</w:t>
            </w:r>
            <w:r w:rsidR="002F6C4E" w:rsidRPr="00E5141D">
              <w:rPr>
                <w:rFonts w:ascii="Times New Roman" w:hAnsi="Times New Roman"/>
                <w:sz w:val="24"/>
                <w:szCs w:val="24"/>
              </w:rPr>
              <w:t>льный вес численности населения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>в возрасте от 5 до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>18 лет, охваченного общим образованием, в общей численности населения в возрасте от 5 до 18 лет» (процент)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>. Программой предусмотрено 99,4%, фактическое выполнение 93,4%. Показатель выполнен на 94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 xml:space="preserve">% по причине оттока населения и зачисления детей в образовательные организации </w:t>
            </w:r>
            <w:proofErr w:type="gramStart"/>
            <w:r w:rsidRPr="00E514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5141D">
              <w:rPr>
                <w:rFonts w:ascii="Times New Roman" w:hAnsi="Times New Roman"/>
                <w:sz w:val="24"/>
                <w:szCs w:val="24"/>
              </w:rPr>
              <w:t>. Кургана. Оценка эффективности целевого показателя составила  -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 xml:space="preserve"> минус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>1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 xml:space="preserve"> балл.</w:t>
            </w:r>
          </w:p>
          <w:p w:rsidR="008D3A4F" w:rsidRPr="00E5141D" w:rsidRDefault="008D3A4F" w:rsidP="00167EE1">
            <w:pPr>
              <w:pStyle w:val="a8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41D">
              <w:rPr>
                <w:rFonts w:ascii="Times New Roman" w:hAnsi="Times New Roman"/>
                <w:sz w:val="24"/>
                <w:szCs w:val="24"/>
              </w:rPr>
              <w:t>2. </w:t>
            </w:r>
            <w:proofErr w:type="gramStart"/>
            <w:r w:rsidRPr="00E5141D">
              <w:rPr>
                <w:rFonts w:ascii="Times New Roman" w:hAnsi="Times New Roman"/>
                <w:sz w:val="24"/>
                <w:szCs w:val="24"/>
              </w:rPr>
              <w:t>Показатель  «Отношение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образования» (процент).</w:t>
            </w:r>
            <w:proofErr w:type="gramEnd"/>
            <w:r w:rsidRPr="00E5141D">
              <w:rPr>
                <w:rFonts w:ascii="Times New Roman" w:hAnsi="Times New Roman"/>
                <w:sz w:val="24"/>
                <w:szCs w:val="24"/>
              </w:rPr>
              <w:t xml:space="preserve"> Программой предусмотрено 100 %. Показатель выполнен на 100 %. Оценка эффективности целевог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>о показателя составила  -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 xml:space="preserve"> 1 балл.</w:t>
            </w:r>
          </w:p>
          <w:p w:rsidR="008D3A4F" w:rsidRPr="00E5141D" w:rsidRDefault="008D3A4F" w:rsidP="00167EE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41D">
              <w:rPr>
                <w:rFonts w:ascii="Times New Roman" w:hAnsi="Times New Roman"/>
                <w:sz w:val="24"/>
                <w:szCs w:val="24"/>
              </w:rPr>
              <w:t xml:space="preserve">3. Показатель «Количество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программы». 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>В 2024 году новые места не созданы.</w:t>
            </w:r>
          </w:p>
          <w:p w:rsidR="008D3A4F" w:rsidRPr="00E5141D" w:rsidRDefault="008D3A4F" w:rsidP="00167EE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41D">
              <w:rPr>
                <w:rFonts w:ascii="Times New Roman" w:hAnsi="Times New Roman"/>
                <w:sz w:val="24"/>
                <w:szCs w:val="24"/>
              </w:rPr>
              <w:t>4. </w:t>
            </w:r>
            <w:proofErr w:type="gramStart"/>
            <w:r w:rsidRPr="00E5141D">
              <w:rPr>
                <w:rFonts w:ascii="Times New Roman" w:hAnsi="Times New Roman"/>
                <w:sz w:val="24"/>
                <w:szCs w:val="24"/>
              </w:rPr>
              <w:t>Показатель  «Доля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(процент).</w:t>
            </w:r>
            <w:proofErr w:type="gramEnd"/>
            <w:r w:rsidRPr="00E5141D">
              <w:rPr>
                <w:rFonts w:ascii="Times New Roman" w:hAnsi="Times New Roman"/>
                <w:sz w:val="24"/>
                <w:szCs w:val="24"/>
              </w:rPr>
              <w:t xml:space="preserve"> Программой предусмотрено 100 %, фактическое выполнение 100 %. Показатель выполнен на 100 %. Оценка эффективности це</w:t>
            </w:r>
            <w:r w:rsidR="007A4725" w:rsidRPr="00E5141D">
              <w:rPr>
                <w:rFonts w:ascii="Times New Roman" w:hAnsi="Times New Roman"/>
                <w:sz w:val="24"/>
                <w:szCs w:val="24"/>
              </w:rPr>
              <w:t>левого показателя составила - 1</w:t>
            </w:r>
            <w:r w:rsidRPr="00E5141D">
              <w:rPr>
                <w:rFonts w:ascii="Times New Roman" w:hAnsi="Times New Roman"/>
                <w:sz w:val="24"/>
                <w:szCs w:val="24"/>
              </w:rPr>
              <w:t xml:space="preserve"> балл.</w:t>
            </w:r>
          </w:p>
          <w:p w:rsidR="008D3A4F" w:rsidRPr="00E5141D" w:rsidRDefault="008F072B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5. Показатель</w:t>
            </w:r>
            <w:r w:rsidR="008D3A4F" w:rsidRPr="00E5141D">
              <w:rPr>
                <w:sz w:val="24"/>
                <w:szCs w:val="24"/>
              </w:rPr>
              <w:t xml:space="preserve"> «Отношение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экзамена» (процен</w:t>
            </w:r>
            <w:r w:rsidR="007A4725" w:rsidRPr="00E5141D">
              <w:rPr>
                <w:sz w:val="24"/>
                <w:szCs w:val="24"/>
              </w:rPr>
              <w:t xml:space="preserve">т). Программой предусмотрено 1,64%, факт выполнения </w:t>
            </w:r>
            <w:r w:rsidR="007A4725" w:rsidRPr="00E5141D">
              <w:rPr>
                <w:sz w:val="24"/>
                <w:szCs w:val="24"/>
              </w:rPr>
              <w:lastRenderedPageBreak/>
              <w:t>2,16</w:t>
            </w:r>
            <w:r w:rsidR="008D3A4F" w:rsidRPr="00E5141D">
              <w:rPr>
                <w:sz w:val="24"/>
                <w:szCs w:val="24"/>
              </w:rPr>
              <w:t>%.</w:t>
            </w:r>
            <w:r w:rsidR="007A4725" w:rsidRPr="00E5141D">
              <w:rPr>
                <w:sz w:val="24"/>
                <w:szCs w:val="24"/>
              </w:rPr>
              <w:t xml:space="preserve"> Показатель не выполнен на 75,9</w:t>
            </w:r>
            <w:r w:rsidR="008D3A4F" w:rsidRPr="00E5141D">
              <w:rPr>
                <w:sz w:val="24"/>
                <w:szCs w:val="24"/>
              </w:rPr>
              <w:t>%. Оценка эффективности</w:t>
            </w:r>
            <w:r w:rsidR="007A4725" w:rsidRPr="00E5141D">
              <w:rPr>
                <w:sz w:val="24"/>
                <w:szCs w:val="24"/>
              </w:rPr>
              <w:t xml:space="preserve"> целевого показателя составила - минус</w:t>
            </w:r>
            <w:r w:rsidR="008D3A4F" w:rsidRPr="00E5141D">
              <w:rPr>
                <w:sz w:val="24"/>
                <w:szCs w:val="24"/>
              </w:rPr>
              <w:t xml:space="preserve"> 2 балла.</w:t>
            </w:r>
          </w:p>
          <w:p w:rsidR="008D3A4F" w:rsidRPr="00E5141D" w:rsidRDefault="008F072B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6. Показатель</w:t>
            </w:r>
            <w:r w:rsidR="008D3A4F" w:rsidRPr="00E5141D">
              <w:rPr>
                <w:sz w:val="24"/>
                <w:szCs w:val="24"/>
              </w:rPr>
              <w:t xml:space="preserve"> «Удельный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</w:t>
            </w:r>
            <w:r w:rsidR="007A4725" w:rsidRPr="00E5141D">
              <w:rPr>
                <w:sz w:val="24"/>
                <w:szCs w:val="24"/>
              </w:rPr>
              <w:t xml:space="preserve">ыми современными требованиями </w:t>
            </w:r>
            <w:r w:rsidR="008D3A4F" w:rsidRPr="00E5141D">
              <w:rPr>
                <w:sz w:val="24"/>
                <w:szCs w:val="24"/>
              </w:rPr>
              <w:t xml:space="preserve">(с учетом </w:t>
            </w:r>
            <w:hyperlink r:id="rId8">
              <w:r w:rsidR="008D3A4F" w:rsidRPr="00E5141D">
                <w:rPr>
                  <w:sz w:val="24"/>
                  <w:szCs w:val="24"/>
                </w:rPr>
                <w:t>федеральных государственных образовательных стандартов</w:t>
              </w:r>
            </w:hyperlink>
            <w:r w:rsidR="008D3A4F" w:rsidRPr="00E5141D">
              <w:rPr>
                <w:sz w:val="24"/>
                <w:szCs w:val="24"/>
              </w:rPr>
              <w:t>), в общей численности обучающихся государственных и муниципальных общеобразовательных организаций» (процен</w:t>
            </w:r>
            <w:r w:rsidR="007A4725" w:rsidRPr="00E5141D">
              <w:rPr>
                <w:sz w:val="24"/>
                <w:szCs w:val="24"/>
              </w:rPr>
              <w:t>т). Программой предусмотрено 93</w:t>
            </w:r>
            <w:r w:rsidR="008D3A4F" w:rsidRPr="00E5141D">
              <w:rPr>
                <w:sz w:val="24"/>
                <w:szCs w:val="24"/>
              </w:rPr>
              <w:t>%, факт выполнения – 1</w:t>
            </w:r>
            <w:r w:rsidR="007A4725" w:rsidRPr="00E5141D">
              <w:rPr>
                <w:sz w:val="24"/>
                <w:szCs w:val="24"/>
              </w:rPr>
              <w:t>00 %. Показатель выполнен на 107</w:t>
            </w:r>
            <w:r w:rsidR="008D3A4F" w:rsidRPr="00E5141D">
              <w:rPr>
                <w:sz w:val="24"/>
                <w:szCs w:val="24"/>
              </w:rPr>
              <w:t xml:space="preserve">%. Оценка эффективности </w:t>
            </w:r>
            <w:r w:rsidR="007A4725" w:rsidRPr="00E5141D">
              <w:rPr>
                <w:sz w:val="24"/>
                <w:szCs w:val="24"/>
              </w:rPr>
              <w:t xml:space="preserve">целевого показателя составила - 2 </w:t>
            </w:r>
            <w:r w:rsidR="008D3A4F" w:rsidRPr="00E5141D">
              <w:rPr>
                <w:sz w:val="24"/>
                <w:szCs w:val="24"/>
              </w:rPr>
              <w:t>балла.</w:t>
            </w:r>
          </w:p>
          <w:p w:rsidR="008D3A4F" w:rsidRPr="00E5141D" w:rsidRDefault="008F072B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7. Показатель</w:t>
            </w:r>
            <w:r w:rsidR="008D3A4F" w:rsidRPr="00E5141D">
              <w:rPr>
                <w:sz w:val="24"/>
                <w:szCs w:val="24"/>
              </w:rPr>
              <w:t xml:space="preserve"> «Удельный вес численности обучающихся, занимающихся в одну смену в общей численности  обучающихся общеобразовательных организаций» (процент), в том числе:</w:t>
            </w:r>
          </w:p>
          <w:p w:rsidR="008D3A4F" w:rsidRPr="00E5141D" w:rsidRDefault="008D3A4F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7.1. </w:t>
            </w:r>
            <w:proofErr w:type="gramStart"/>
            <w:r w:rsidRPr="00E5141D">
              <w:rPr>
                <w:sz w:val="24"/>
                <w:szCs w:val="24"/>
              </w:rPr>
              <w:t>Обучающихся</w:t>
            </w:r>
            <w:proofErr w:type="gramEnd"/>
            <w:r w:rsidRPr="00E5141D">
              <w:rPr>
                <w:sz w:val="24"/>
                <w:szCs w:val="24"/>
              </w:rPr>
              <w:t xml:space="preserve"> по образовательным программам начального общего образования (процен</w:t>
            </w:r>
            <w:r w:rsidR="008F072B" w:rsidRPr="00E5141D">
              <w:rPr>
                <w:sz w:val="24"/>
                <w:szCs w:val="24"/>
              </w:rPr>
              <w:t>т). Программой предусмотрено 76,1</w:t>
            </w:r>
            <w:r w:rsidRPr="00E5141D">
              <w:rPr>
                <w:sz w:val="24"/>
                <w:szCs w:val="24"/>
              </w:rPr>
              <w:t>%, факт выполнения – 81</w:t>
            </w:r>
            <w:r w:rsidR="008F072B" w:rsidRPr="00E5141D">
              <w:rPr>
                <w:sz w:val="24"/>
                <w:szCs w:val="24"/>
              </w:rPr>
              <w:t>,4 %. Показатель выполнен на 107</w:t>
            </w:r>
            <w:r w:rsidRPr="00E5141D">
              <w:rPr>
                <w:sz w:val="24"/>
                <w:szCs w:val="24"/>
              </w:rPr>
              <w:t xml:space="preserve"> %. Оценка эффективности</w:t>
            </w:r>
            <w:r w:rsidR="008F072B" w:rsidRPr="00E5141D">
              <w:rPr>
                <w:sz w:val="24"/>
                <w:szCs w:val="24"/>
              </w:rPr>
              <w:t xml:space="preserve"> целевого показателя составила - </w:t>
            </w:r>
            <w:r w:rsidRPr="00E5141D">
              <w:rPr>
                <w:sz w:val="24"/>
                <w:szCs w:val="24"/>
              </w:rPr>
              <w:t>2 балла</w:t>
            </w:r>
          </w:p>
          <w:p w:rsidR="008D3A4F" w:rsidRPr="00E5141D" w:rsidRDefault="008D3A4F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7.2. </w:t>
            </w:r>
            <w:proofErr w:type="gramStart"/>
            <w:r w:rsidRPr="00E5141D">
              <w:rPr>
                <w:sz w:val="24"/>
                <w:szCs w:val="24"/>
              </w:rPr>
              <w:t>Обучающихся</w:t>
            </w:r>
            <w:proofErr w:type="gramEnd"/>
            <w:r w:rsidRPr="00E5141D">
              <w:rPr>
                <w:sz w:val="24"/>
                <w:szCs w:val="24"/>
              </w:rPr>
              <w:t xml:space="preserve"> по образовательным программам основного общего образования (процент</w:t>
            </w:r>
            <w:r w:rsidR="008F072B" w:rsidRPr="00E5141D">
              <w:rPr>
                <w:sz w:val="24"/>
                <w:szCs w:val="24"/>
              </w:rPr>
              <w:t>). Программой предусмотрено 86,3%, факт выполнения – 90,0</w:t>
            </w:r>
            <w:r w:rsidRPr="00E5141D">
              <w:rPr>
                <w:sz w:val="24"/>
                <w:szCs w:val="24"/>
              </w:rPr>
              <w:t>%.  Показ</w:t>
            </w:r>
            <w:r w:rsidR="008F072B" w:rsidRPr="00E5141D">
              <w:rPr>
                <w:sz w:val="24"/>
                <w:szCs w:val="24"/>
              </w:rPr>
              <w:t>атель выполнен на 104,2</w:t>
            </w:r>
            <w:r w:rsidRPr="00E5141D">
              <w:rPr>
                <w:sz w:val="24"/>
                <w:szCs w:val="24"/>
              </w:rPr>
              <w:t xml:space="preserve"> %. Оценка эффективности це</w:t>
            </w:r>
            <w:r w:rsidR="008F072B" w:rsidRPr="00E5141D">
              <w:rPr>
                <w:sz w:val="24"/>
                <w:szCs w:val="24"/>
              </w:rPr>
              <w:t xml:space="preserve">левого показателя составила - </w:t>
            </w:r>
            <w:r w:rsidRPr="00E5141D">
              <w:rPr>
                <w:sz w:val="24"/>
                <w:szCs w:val="24"/>
              </w:rPr>
              <w:t>2 балла.</w:t>
            </w:r>
          </w:p>
          <w:p w:rsidR="008D3A4F" w:rsidRPr="00E5141D" w:rsidRDefault="008D3A4F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7.3. </w:t>
            </w:r>
            <w:proofErr w:type="gramStart"/>
            <w:r w:rsidRPr="00E5141D">
              <w:rPr>
                <w:sz w:val="24"/>
                <w:szCs w:val="24"/>
              </w:rPr>
              <w:t>Обучающихся</w:t>
            </w:r>
            <w:proofErr w:type="gramEnd"/>
            <w:r w:rsidRPr="00E5141D">
              <w:rPr>
                <w:sz w:val="24"/>
                <w:szCs w:val="24"/>
              </w:rPr>
              <w:t xml:space="preserve"> по образовательным программам среднего общего образования (процент). Программой предусмотрено 100 %, факт выполнения – 100 %. Показатель выполнен на 100 %. Оценка эффективности ц</w:t>
            </w:r>
            <w:r w:rsidR="008F072B" w:rsidRPr="00E5141D">
              <w:rPr>
                <w:sz w:val="24"/>
                <w:szCs w:val="24"/>
              </w:rPr>
              <w:t>елевого показателя составила - 1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8D3A4F" w:rsidRPr="00E5141D" w:rsidRDefault="008D3A4F" w:rsidP="00167EE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8.</w:t>
            </w:r>
            <w:r w:rsidR="002F6C4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 Доля молодых людей в возрасте от 14 до 30 лет, участвующих в деятельности молодежных общественных объединений, в общей числен</w:t>
            </w:r>
            <w:r w:rsidR="002F6C4E" w:rsidRPr="00E5141D">
              <w:rPr>
                <w:sz w:val="24"/>
                <w:szCs w:val="24"/>
              </w:rPr>
              <w:t xml:space="preserve">ности молодежи округа». </w:t>
            </w:r>
            <w:r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8F072B" w:rsidRPr="00E5141D">
              <w:rPr>
                <w:sz w:val="24"/>
                <w:szCs w:val="24"/>
              </w:rPr>
              <w:t>52</w:t>
            </w:r>
            <w:r w:rsidRPr="00E5141D">
              <w:rPr>
                <w:sz w:val="24"/>
                <w:szCs w:val="24"/>
              </w:rPr>
              <w:t xml:space="preserve"> %, факт выполнения 53 %. Показатель выполнен на 10</w:t>
            </w:r>
            <w:r w:rsidR="008F072B" w:rsidRPr="00E5141D">
              <w:rPr>
                <w:sz w:val="24"/>
                <w:szCs w:val="24"/>
              </w:rPr>
              <w:t>2</w:t>
            </w:r>
            <w:r w:rsidRPr="00E5141D">
              <w:rPr>
                <w:sz w:val="24"/>
                <w:szCs w:val="24"/>
              </w:rPr>
              <w:t>%.</w:t>
            </w:r>
            <w:r w:rsidR="008F072B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>Оценка эффективности ц</w:t>
            </w:r>
            <w:r w:rsidR="008F072B" w:rsidRPr="00E5141D">
              <w:rPr>
                <w:sz w:val="24"/>
                <w:szCs w:val="24"/>
              </w:rPr>
              <w:t>елевого показателя составила - 1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8D3A4F" w:rsidRPr="00E5141D" w:rsidRDefault="008D3A4F" w:rsidP="00167EE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9.</w:t>
            </w:r>
            <w:r w:rsidR="002F6C4E" w:rsidRPr="00E5141D">
              <w:rPr>
                <w:sz w:val="24"/>
                <w:szCs w:val="24"/>
              </w:rPr>
              <w:t xml:space="preserve"> Показатель «</w:t>
            </w:r>
            <w:r w:rsidRPr="00E5141D">
              <w:rPr>
                <w:sz w:val="24"/>
                <w:szCs w:val="24"/>
              </w:rPr>
              <w:t> 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</w:t>
            </w:r>
            <w:r w:rsidR="002F6C4E" w:rsidRPr="00E5141D">
              <w:rPr>
                <w:sz w:val="24"/>
                <w:szCs w:val="24"/>
              </w:rPr>
              <w:t>»</w:t>
            </w:r>
            <w:r w:rsidRPr="00E5141D">
              <w:rPr>
                <w:sz w:val="24"/>
                <w:szCs w:val="24"/>
              </w:rPr>
              <w:t>. Программой предусмотрено 6</w:t>
            </w:r>
            <w:r w:rsidR="008F072B" w:rsidRPr="00E5141D">
              <w:rPr>
                <w:sz w:val="24"/>
                <w:szCs w:val="24"/>
              </w:rPr>
              <w:t>4%, факт выполнения 66</w:t>
            </w:r>
            <w:r w:rsidRPr="00E5141D">
              <w:rPr>
                <w:sz w:val="24"/>
                <w:szCs w:val="24"/>
              </w:rPr>
              <w:t>%. Показатель выполнен на 103,1</w:t>
            </w:r>
            <w:r w:rsidR="008F072B" w:rsidRPr="00E5141D">
              <w:rPr>
                <w:sz w:val="24"/>
                <w:szCs w:val="24"/>
              </w:rPr>
              <w:t>2</w:t>
            </w:r>
            <w:r w:rsidRPr="00E5141D">
              <w:rPr>
                <w:sz w:val="24"/>
                <w:szCs w:val="24"/>
              </w:rPr>
              <w:t xml:space="preserve"> %. Оценка эффективности</w:t>
            </w:r>
            <w:r w:rsidR="008F072B" w:rsidRPr="00E5141D">
              <w:rPr>
                <w:sz w:val="24"/>
                <w:szCs w:val="24"/>
              </w:rPr>
              <w:t xml:space="preserve"> целевого показателя составила -</w:t>
            </w:r>
            <w:r w:rsidRPr="00E5141D">
              <w:rPr>
                <w:sz w:val="24"/>
                <w:szCs w:val="24"/>
              </w:rPr>
              <w:t xml:space="preserve"> 2 балла.</w:t>
            </w:r>
          </w:p>
          <w:p w:rsidR="008D3A4F" w:rsidRPr="00E5141D" w:rsidRDefault="008D3A4F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10. </w:t>
            </w:r>
            <w:r w:rsidR="002F6C4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</w:t>
            </w:r>
            <w:r w:rsidR="002F6C4E" w:rsidRPr="00E5141D">
              <w:rPr>
                <w:sz w:val="24"/>
                <w:szCs w:val="24"/>
              </w:rPr>
              <w:t>»</w:t>
            </w:r>
            <w:r w:rsidRPr="00E5141D">
              <w:rPr>
                <w:sz w:val="24"/>
                <w:szCs w:val="24"/>
              </w:rPr>
              <w:t>. Программой предусмотрено 7</w:t>
            </w:r>
            <w:r w:rsidR="008F072B" w:rsidRPr="00E5141D">
              <w:rPr>
                <w:sz w:val="24"/>
                <w:szCs w:val="24"/>
              </w:rPr>
              <w:t>2%, факт выполнения 56%. Показатель выполнен на 78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-</w:t>
            </w:r>
            <w:r w:rsidR="008F072B" w:rsidRPr="00E5141D">
              <w:rPr>
                <w:sz w:val="24"/>
                <w:szCs w:val="24"/>
              </w:rPr>
              <w:t xml:space="preserve"> минус</w:t>
            </w:r>
            <w:r w:rsidRPr="00E5141D">
              <w:rPr>
                <w:sz w:val="24"/>
                <w:szCs w:val="24"/>
              </w:rPr>
              <w:t xml:space="preserve"> 2 балла.</w:t>
            </w:r>
          </w:p>
          <w:p w:rsidR="008D3A4F" w:rsidRPr="00E5141D" w:rsidRDefault="008D3A4F" w:rsidP="00167EE1">
            <w:pPr>
              <w:pStyle w:val="af1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11. Показатель «Удельный вес численности учителей общеобразовательных организаций в возрасте до 35 лет в общей численности учителей общеобразовательных организаций Кетовского муниципального округа Курганской области». Программой предусматривался удельный вес численности учителей </w:t>
            </w:r>
            <w:r w:rsidRPr="00E5141D">
              <w:rPr>
                <w:sz w:val="24"/>
                <w:szCs w:val="24"/>
              </w:rPr>
              <w:lastRenderedPageBreak/>
              <w:t>общеобразовательных организаций в возрасте до 35 лет в общей численности учителей общеобразовательных организаций 20 %, фактически доля учителей до 35 лет составила – 2</w:t>
            </w:r>
            <w:r w:rsidR="008F072B" w:rsidRPr="00E5141D">
              <w:rPr>
                <w:sz w:val="24"/>
                <w:szCs w:val="24"/>
              </w:rPr>
              <w:t>0</w:t>
            </w:r>
            <w:r w:rsidRPr="00E5141D">
              <w:rPr>
                <w:sz w:val="24"/>
                <w:szCs w:val="24"/>
              </w:rPr>
              <w:t>,2 %. Показат</w:t>
            </w:r>
            <w:r w:rsidR="008F072B" w:rsidRPr="00E5141D">
              <w:rPr>
                <w:sz w:val="24"/>
                <w:szCs w:val="24"/>
              </w:rPr>
              <w:t>ель выполнен на 101</w:t>
            </w:r>
            <w:r w:rsidRPr="00E5141D">
              <w:rPr>
                <w:sz w:val="24"/>
                <w:szCs w:val="24"/>
              </w:rPr>
              <w:t xml:space="preserve"> %. Оц</w:t>
            </w:r>
            <w:r w:rsidR="008F072B" w:rsidRPr="00E5141D">
              <w:rPr>
                <w:sz w:val="24"/>
                <w:szCs w:val="24"/>
              </w:rPr>
              <w:t>енка эффективности составила - 1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  <w:shd w:val="clear" w:color="auto" w:fill="FFFF00"/>
              </w:rPr>
            </w:pPr>
            <w:r w:rsidRPr="00E5141D">
              <w:rPr>
                <w:sz w:val="24"/>
                <w:szCs w:val="24"/>
              </w:rPr>
              <w:t>12. Показатель «</w:t>
            </w:r>
            <w:r w:rsidRPr="00E5141D">
              <w:rPr>
                <w:spacing w:val="-2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 с ограниченными возможностями здоровья (процент)</w:t>
            </w:r>
            <w:r w:rsidRPr="00E5141D">
              <w:rPr>
                <w:sz w:val="24"/>
                <w:szCs w:val="24"/>
              </w:rPr>
              <w:t xml:space="preserve">». </w:t>
            </w:r>
            <w:r w:rsidR="008F072B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>Программой предусмотрено 100%. Показатель выполнен на 100 %. Оценка эффективности целевого показателя соста</w:t>
            </w:r>
            <w:r w:rsidR="008F072B" w:rsidRPr="00E5141D">
              <w:rPr>
                <w:sz w:val="24"/>
                <w:szCs w:val="24"/>
              </w:rPr>
              <w:t xml:space="preserve">вила - </w:t>
            </w:r>
            <w:r w:rsidRPr="00E5141D">
              <w:rPr>
                <w:sz w:val="24"/>
                <w:szCs w:val="24"/>
              </w:rPr>
              <w:t>1 балл.</w:t>
            </w:r>
            <w:r w:rsidRPr="00E5141D">
              <w:rPr>
                <w:sz w:val="24"/>
                <w:szCs w:val="24"/>
                <w:shd w:val="clear" w:color="auto" w:fill="FFFF00"/>
              </w:rPr>
              <w:t xml:space="preserve">              </w:t>
            </w:r>
          </w:p>
          <w:p w:rsidR="00167EE1" w:rsidRPr="00E5141D" w:rsidRDefault="00167EE1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 муниципальной поддержке в обеспечении жильём молодых семей Кетовского муниципального округа»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="008F072B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8F072B" w:rsidRPr="00E5141D">
              <w:rPr>
                <w:sz w:val="24"/>
                <w:szCs w:val="24"/>
              </w:rPr>
              <w:t>»</w:t>
            </w:r>
            <w:r w:rsidRPr="00E5141D">
              <w:rPr>
                <w:sz w:val="24"/>
                <w:szCs w:val="24"/>
              </w:rPr>
              <w:t xml:space="preserve">. Программой предусмотрено 1, факт выполнения - 1. Показатель выполнен на 100 %.  Оценка эффективности </w:t>
            </w:r>
            <w:r w:rsidR="008F072B" w:rsidRPr="00E5141D">
              <w:rPr>
                <w:sz w:val="24"/>
                <w:szCs w:val="24"/>
              </w:rPr>
              <w:t xml:space="preserve">целевого показателя составила   - </w:t>
            </w:r>
            <w:r w:rsidRPr="00E5141D">
              <w:rPr>
                <w:sz w:val="24"/>
                <w:szCs w:val="24"/>
              </w:rPr>
              <w:t>1 балл.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14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«Организация и обеспечение отдыха, оздоровление и занятости детей»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«Доля детей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лет». Программой предусмотрено 68</w:t>
            </w:r>
            <w:r w:rsidR="008F072B" w:rsidRPr="00E5141D">
              <w:rPr>
                <w:sz w:val="24"/>
                <w:szCs w:val="24"/>
              </w:rPr>
              <w:t>,5</w:t>
            </w:r>
            <w:r w:rsidR="00C20C97" w:rsidRPr="00E5141D">
              <w:rPr>
                <w:sz w:val="24"/>
                <w:szCs w:val="24"/>
              </w:rPr>
              <w:t>%, факт выполнения 43,5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C20C97" w:rsidRPr="00E5141D">
              <w:rPr>
                <w:sz w:val="24"/>
                <w:szCs w:val="24"/>
              </w:rPr>
              <w:t>–</w:t>
            </w:r>
            <w:r w:rsidRPr="00E5141D">
              <w:rPr>
                <w:sz w:val="24"/>
                <w:szCs w:val="24"/>
              </w:rPr>
              <w:t xml:space="preserve"> </w:t>
            </w:r>
            <w:r w:rsidR="00C20C97" w:rsidRPr="00E5141D">
              <w:rPr>
                <w:sz w:val="24"/>
                <w:szCs w:val="24"/>
              </w:rPr>
              <w:t xml:space="preserve">минус </w:t>
            </w:r>
            <w:r w:rsidRPr="00E5141D">
              <w:rPr>
                <w:sz w:val="24"/>
                <w:szCs w:val="24"/>
              </w:rPr>
              <w:t>2 балла.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«Доля детей охваченных отдыхом в лагерях с дневным пребыванием, от общего числа детей, охваченных отдыхом и оздоровлением в учреждениях и организациях, обеспечивающих отдых и оздоровление детей». Программой пр</w:t>
            </w:r>
            <w:r w:rsidR="002B34BB" w:rsidRPr="00E5141D">
              <w:rPr>
                <w:sz w:val="24"/>
                <w:szCs w:val="24"/>
              </w:rPr>
              <w:t>едусмотрено 54%, факт выполнения 75,5</w:t>
            </w:r>
            <w:r w:rsidRPr="00E5141D">
              <w:rPr>
                <w:sz w:val="24"/>
                <w:szCs w:val="24"/>
              </w:rPr>
              <w:t>%. Оценка эффективности</w:t>
            </w:r>
            <w:r w:rsidR="002B34BB" w:rsidRPr="00E5141D">
              <w:rPr>
                <w:sz w:val="24"/>
                <w:szCs w:val="24"/>
              </w:rPr>
              <w:t xml:space="preserve"> целевого показателя составила -</w:t>
            </w:r>
            <w:r w:rsidRPr="00E5141D">
              <w:rPr>
                <w:sz w:val="24"/>
                <w:szCs w:val="24"/>
              </w:rPr>
              <w:t xml:space="preserve"> 4 балла.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«Доля детей, охваченных отдыхом и оздоровлением в загородных лагерях, от общего числа детей, охваченных отдыхом и оздоровлением в учреждениях и организациях, обеспечивающих отдых и оздоровление детей». Программой предусмотрено 3</w:t>
            </w:r>
            <w:r w:rsidR="002B34BB" w:rsidRPr="00E5141D">
              <w:rPr>
                <w:sz w:val="24"/>
                <w:szCs w:val="24"/>
              </w:rPr>
              <w:t>,5%, факт выполнения 19,6</w:t>
            </w:r>
            <w:r w:rsidRPr="00E5141D">
              <w:rPr>
                <w:sz w:val="24"/>
                <w:szCs w:val="24"/>
              </w:rPr>
              <w:t>%. Оценка эффективности</w:t>
            </w:r>
            <w:r w:rsidR="002B34BB" w:rsidRPr="00E5141D">
              <w:rPr>
                <w:sz w:val="24"/>
                <w:szCs w:val="24"/>
              </w:rPr>
              <w:t xml:space="preserve"> целевого показателя составила -</w:t>
            </w:r>
            <w:r w:rsidRPr="00E5141D">
              <w:rPr>
                <w:sz w:val="24"/>
                <w:szCs w:val="24"/>
              </w:rPr>
              <w:t xml:space="preserve"> 4 балла.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ind w:firstLine="34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«Доля детей охваченных оздоровлением в санаторно-оздоровительных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детей». Программой предусмотрено 3</w:t>
            </w:r>
            <w:r w:rsidR="002B34BB" w:rsidRPr="00E5141D">
              <w:rPr>
                <w:sz w:val="24"/>
                <w:szCs w:val="24"/>
              </w:rPr>
              <w:t>,5%, факт выполнения 4,9</w:t>
            </w:r>
            <w:r w:rsidRPr="00E5141D">
              <w:rPr>
                <w:sz w:val="24"/>
                <w:szCs w:val="24"/>
              </w:rPr>
              <w:t>%. Оценка эффективности</w:t>
            </w:r>
            <w:r w:rsidR="002B34BB" w:rsidRPr="00E5141D">
              <w:rPr>
                <w:sz w:val="24"/>
                <w:szCs w:val="24"/>
              </w:rPr>
              <w:t xml:space="preserve"> целевого показателя составила - </w:t>
            </w:r>
            <w:r w:rsidRPr="00E5141D">
              <w:rPr>
                <w:sz w:val="24"/>
                <w:szCs w:val="24"/>
              </w:rPr>
              <w:t>4 балла.</w:t>
            </w: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ind w:firstLine="34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«Количество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учреждениях и организациях, обеспечивающих отдых и оздоровление дете</w:t>
            </w:r>
            <w:r w:rsidR="002B34BB" w:rsidRPr="00E5141D">
              <w:rPr>
                <w:sz w:val="24"/>
                <w:szCs w:val="24"/>
              </w:rPr>
              <w:t>й». Программой предусмотрено 43%, факт выполнения 16,3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2B34BB" w:rsidRPr="00E5141D">
              <w:rPr>
                <w:sz w:val="24"/>
                <w:szCs w:val="24"/>
              </w:rPr>
              <w:t xml:space="preserve">– минус </w:t>
            </w:r>
            <w:r w:rsidRPr="00E5141D">
              <w:rPr>
                <w:sz w:val="24"/>
                <w:szCs w:val="24"/>
              </w:rPr>
              <w:t>2 балла.</w:t>
            </w:r>
          </w:p>
          <w:p w:rsidR="00167EE1" w:rsidRPr="00E5141D" w:rsidRDefault="00167EE1" w:rsidP="00167EE1">
            <w:pPr>
              <w:shd w:val="clear" w:color="auto" w:fill="FFFFFF" w:themeFill="background1"/>
              <w:tabs>
                <w:tab w:val="left" w:pos="2337"/>
              </w:tabs>
              <w:ind w:firstLine="34"/>
              <w:jc w:val="both"/>
              <w:rPr>
                <w:sz w:val="24"/>
                <w:szCs w:val="24"/>
              </w:rPr>
            </w:pPr>
          </w:p>
          <w:p w:rsidR="008D3A4F" w:rsidRPr="00E5141D" w:rsidRDefault="008D3A4F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6.</w:t>
            </w:r>
            <w:r w:rsidRPr="00E5141D">
              <w:rPr>
                <w:sz w:val="24"/>
                <w:szCs w:val="24"/>
                <w:lang w:val="en-US"/>
              </w:rPr>
              <w:t> </w:t>
            </w:r>
            <w:r w:rsidRPr="00E5141D">
              <w:rPr>
                <w:sz w:val="24"/>
                <w:szCs w:val="24"/>
              </w:rPr>
              <w:t>Показатель «Оздоровительный эффект пребывания детей в лагерях дневного пребыван</w:t>
            </w:r>
            <w:r w:rsidR="002B34BB" w:rsidRPr="00E5141D">
              <w:rPr>
                <w:sz w:val="24"/>
                <w:szCs w:val="24"/>
              </w:rPr>
              <w:t>ия». Программой предусмотрено 78%, факт выполнения 89,7</w:t>
            </w:r>
            <w:r w:rsidRPr="00E5141D">
              <w:rPr>
                <w:sz w:val="24"/>
                <w:szCs w:val="24"/>
              </w:rPr>
              <w:t>%. Оценка эффективности</w:t>
            </w:r>
            <w:r w:rsidR="002B34BB" w:rsidRPr="00E5141D">
              <w:rPr>
                <w:sz w:val="24"/>
                <w:szCs w:val="24"/>
              </w:rPr>
              <w:t xml:space="preserve"> целевого показателя составила -</w:t>
            </w:r>
            <w:r w:rsidRPr="00E5141D">
              <w:rPr>
                <w:sz w:val="24"/>
                <w:szCs w:val="24"/>
              </w:rPr>
              <w:t xml:space="preserve"> 3 балла.</w:t>
            </w:r>
          </w:p>
          <w:p w:rsidR="00167EE1" w:rsidRPr="00E5141D" w:rsidRDefault="00167EE1" w:rsidP="00167EE1">
            <w:pPr>
              <w:shd w:val="clear" w:color="auto" w:fill="FFFFFF" w:themeFill="background1"/>
              <w:tabs>
                <w:tab w:val="left" w:pos="2337"/>
              </w:tabs>
              <w:jc w:val="both"/>
              <w:rPr>
                <w:sz w:val="24"/>
                <w:szCs w:val="24"/>
              </w:rPr>
            </w:pP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автомобильных дорог» на 2023 -2025 годы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 Показатель «Приведение в нормативное состояние автомобильных дорог местного значения на территории муниципальных образований Кетовского муниципального округа Курганской области  (установка пешеходных переходов)»</w:t>
            </w:r>
            <w:r w:rsidR="00E7692C" w:rsidRPr="00E5141D">
              <w:rPr>
                <w:sz w:val="24"/>
                <w:szCs w:val="24"/>
              </w:rPr>
              <w:t xml:space="preserve">. Программой предусмотрено 2 </w:t>
            </w:r>
            <w:r w:rsidR="00562D64" w:rsidRPr="00E5141D">
              <w:rPr>
                <w:sz w:val="24"/>
                <w:szCs w:val="24"/>
              </w:rPr>
              <w:t>шт</w:t>
            </w:r>
            <w:r w:rsidR="00E7692C" w:rsidRPr="00E5141D">
              <w:rPr>
                <w:sz w:val="24"/>
                <w:szCs w:val="24"/>
              </w:rPr>
              <w:t>.</w:t>
            </w:r>
            <w:r w:rsidR="00562D64" w:rsidRPr="00E5141D">
              <w:rPr>
                <w:sz w:val="24"/>
                <w:szCs w:val="24"/>
              </w:rPr>
              <w:t xml:space="preserve"> и фактически выполнено </w:t>
            </w:r>
            <w:r w:rsidR="00E7692C" w:rsidRPr="00E5141D">
              <w:rPr>
                <w:sz w:val="24"/>
                <w:szCs w:val="24"/>
              </w:rPr>
              <w:t>2 шт. Показатель выполнен на 100</w:t>
            </w:r>
            <w:r w:rsidR="00562D64" w:rsidRPr="00E5141D">
              <w:rPr>
                <w:sz w:val="24"/>
                <w:szCs w:val="24"/>
              </w:rPr>
              <w:t xml:space="preserve">%. Оценка эффективности целевого показателя составляет - </w:t>
            </w:r>
            <w:r w:rsidR="00E7692C" w:rsidRPr="00E5141D">
              <w:rPr>
                <w:bCs/>
                <w:sz w:val="24"/>
                <w:szCs w:val="24"/>
              </w:rPr>
              <w:t>1</w:t>
            </w:r>
            <w:r w:rsidR="00562D64" w:rsidRPr="00E5141D">
              <w:rPr>
                <w:bCs/>
                <w:sz w:val="24"/>
                <w:szCs w:val="24"/>
              </w:rPr>
              <w:t xml:space="preserve"> </w:t>
            </w:r>
            <w:r w:rsidR="00562D64" w:rsidRPr="00E5141D">
              <w:rPr>
                <w:sz w:val="24"/>
                <w:szCs w:val="24"/>
              </w:rPr>
              <w:t>балл.</w:t>
            </w:r>
          </w:p>
          <w:p w:rsidR="008D3A4F" w:rsidRPr="00E5141D" w:rsidRDefault="008D3A4F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2. </w:t>
            </w:r>
            <w:r w:rsidR="002F6C4E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 на территории муниципальных образований Кетовского муниципального округа Курганской области</w:t>
            </w:r>
            <w:r w:rsidR="002F6C4E" w:rsidRPr="00E5141D">
              <w:rPr>
                <w:sz w:val="24"/>
                <w:szCs w:val="24"/>
              </w:rPr>
              <w:t>».</w:t>
            </w:r>
            <w:r w:rsidR="00E7692C" w:rsidRPr="00E5141D">
              <w:rPr>
                <w:sz w:val="24"/>
                <w:szCs w:val="24"/>
              </w:rPr>
              <w:t xml:space="preserve"> </w:t>
            </w:r>
            <w:r w:rsidR="00562D64" w:rsidRPr="00E5141D">
              <w:rPr>
                <w:sz w:val="24"/>
                <w:szCs w:val="24"/>
              </w:rPr>
              <w:t>П</w:t>
            </w:r>
            <w:r w:rsidR="00E7692C" w:rsidRPr="00E5141D">
              <w:rPr>
                <w:sz w:val="24"/>
                <w:szCs w:val="24"/>
              </w:rPr>
              <w:t>рограммой предусматривалось 3,24</w:t>
            </w:r>
            <w:r w:rsidR="00562D64" w:rsidRPr="00E5141D">
              <w:rPr>
                <w:sz w:val="24"/>
                <w:szCs w:val="24"/>
              </w:rPr>
              <w:t xml:space="preserve"> км</w:t>
            </w:r>
            <w:proofErr w:type="gramStart"/>
            <w:r w:rsidR="00E7692C" w:rsidRPr="00E5141D">
              <w:rPr>
                <w:sz w:val="24"/>
                <w:szCs w:val="24"/>
              </w:rPr>
              <w:t>.</w:t>
            </w:r>
            <w:proofErr w:type="gramEnd"/>
            <w:r w:rsidR="00E7692C" w:rsidRPr="00E5141D">
              <w:rPr>
                <w:sz w:val="24"/>
                <w:szCs w:val="24"/>
              </w:rPr>
              <w:t xml:space="preserve"> </w:t>
            </w:r>
            <w:proofErr w:type="gramStart"/>
            <w:r w:rsidR="00E7692C" w:rsidRPr="00E5141D">
              <w:rPr>
                <w:sz w:val="24"/>
                <w:szCs w:val="24"/>
              </w:rPr>
              <w:t>и</w:t>
            </w:r>
            <w:proofErr w:type="gramEnd"/>
            <w:r w:rsidR="00E7692C" w:rsidRPr="00E5141D">
              <w:rPr>
                <w:sz w:val="24"/>
                <w:szCs w:val="24"/>
              </w:rPr>
              <w:t xml:space="preserve"> фактически выполнено 10,27 км. Показатель выполнен на 316,98</w:t>
            </w:r>
            <w:r w:rsidR="00562D64" w:rsidRPr="00E5141D">
              <w:rPr>
                <w:sz w:val="24"/>
                <w:szCs w:val="24"/>
              </w:rPr>
              <w:t xml:space="preserve">%. Оценка эффективности целевого показателя составляет - </w:t>
            </w:r>
            <w:r w:rsidR="00562D64" w:rsidRPr="00E5141D">
              <w:rPr>
                <w:bCs/>
                <w:sz w:val="24"/>
                <w:szCs w:val="24"/>
              </w:rPr>
              <w:t xml:space="preserve">4 </w:t>
            </w:r>
            <w:r w:rsidR="00562D64" w:rsidRPr="00E5141D">
              <w:rPr>
                <w:sz w:val="24"/>
                <w:szCs w:val="24"/>
              </w:rPr>
              <w:t>балла.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8D3A4F" w:rsidRPr="00E5141D" w:rsidTr="00AE37B9">
        <w:trPr>
          <w:trHeight w:val="1312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16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pStyle w:val="1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64" w:rsidRPr="00E5141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Кетовского муниципального округа Курганской области»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77" w:rsidRPr="00E5141D" w:rsidRDefault="008D3A4F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1. Показатель </w:t>
            </w:r>
            <w:r w:rsidR="00491D77" w:rsidRPr="00E5141D">
              <w:rPr>
                <w:sz w:val="24"/>
                <w:szCs w:val="24"/>
              </w:rPr>
              <w:t>«Количество обустроенных площадок». Программой запланировано 615 шт. и фактически выполнено 11 шт. Показатель выполнен на 1,8%. Оценка эффективности целевого показателя составляет – минус 2 балла.</w:t>
            </w:r>
          </w:p>
          <w:p w:rsidR="00491D77" w:rsidRPr="00E5141D" w:rsidRDefault="00491D77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Показатель «Количество закупленных бункеров». Программой запланировано 162 шт. и фактически выполнено 19 шт. Показатель выполнен на 11,8%. Оценка эффективности целевого показателя составляет – минус 2 балла.</w:t>
            </w:r>
          </w:p>
          <w:p w:rsidR="008D3A4F" w:rsidRPr="00E5141D" w:rsidRDefault="00491D77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Показатель «Количество ликвидированных свалок». Программой запланировано 97370куб.м. и фактически выполнено 624куб.м. Показатель выполнен на 0,64%. Оценка эффективности целевого показателя составляет – минус 2 балла.</w:t>
            </w:r>
          </w:p>
          <w:p w:rsidR="00167EE1" w:rsidRPr="00E5141D" w:rsidRDefault="00167EE1" w:rsidP="00167EE1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17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«Переселение граждан из аварийного жилищного фонда Кетовского муниципального округа Курганской области на 2023- 2025 годы»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BB4A56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  <w:lang w:eastAsia="en-US"/>
              </w:rPr>
              <w:t>В 2024 году произведен снос расселенных в 2023 году многоквартирных домов.</w:t>
            </w:r>
          </w:p>
        </w:tc>
      </w:tr>
      <w:tr w:rsidR="008D3A4F" w:rsidRPr="00E5141D" w:rsidTr="00AE37B9">
        <w:trPr>
          <w:trHeight w:val="189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pStyle w:val="1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Кетовского муниципального округа Курганской области на 2023 – 2024 годы»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43257B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  <w:lang w:eastAsia="en-US"/>
              </w:rPr>
              <w:t>1.Показатель «</w:t>
            </w:r>
            <w:r w:rsidR="008D3A4F" w:rsidRPr="00E5141D">
              <w:rPr>
                <w:sz w:val="24"/>
                <w:szCs w:val="24"/>
                <w:lang w:eastAsia="en-US"/>
              </w:rPr>
              <w:t>Количество благоустроенных муниципальных территорий общего пользования</w:t>
            </w:r>
            <w:r w:rsidR="002F6C4E" w:rsidRPr="00E5141D">
              <w:rPr>
                <w:sz w:val="24"/>
                <w:szCs w:val="24"/>
              </w:rPr>
              <w:t xml:space="preserve">» </w:t>
            </w:r>
            <w:r w:rsidR="009E071F" w:rsidRPr="00E5141D">
              <w:rPr>
                <w:sz w:val="24"/>
                <w:szCs w:val="24"/>
              </w:rPr>
              <w:t xml:space="preserve">Программой предусмотрено </w:t>
            </w:r>
            <w:r w:rsidRPr="00E5141D">
              <w:rPr>
                <w:sz w:val="24"/>
                <w:szCs w:val="24"/>
              </w:rPr>
              <w:t>7 ед.,</w:t>
            </w:r>
            <w:r w:rsidR="009E071F" w:rsidRPr="00E5141D">
              <w:rPr>
                <w:sz w:val="24"/>
                <w:szCs w:val="24"/>
              </w:rPr>
              <w:t xml:space="preserve"> факт выполнения</w:t>
            </w:r>
            <w:r w:rsidRPr="00E5141D">
              <w:rPr>
                <w:sz w:val="24"/>
                <w:szCs w:val="24"/>
              </w:rPr>
              <w:t xml:space="preserve"> 7 ед.</w:t>
            </w:r>
            <w:r w:rsidR="009E071F" w:rsidRPr="00E5141D">
              <w:rPr>
                <w:sz w:val="24"/>
                <w:szCs w:val="24"/>
              </w:rPr>
              <w:t xml:space="preserve"> Показатель выполнен на 100%. Оценка эффективности целевого показателя составила - 1 балл.</w:t>
            </w:r>
          </w:p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  <w:lang w:eastAsia="en-US"/>
              </w:rPr>
              <w:t xml:space="preserve">2. </w:t>
            </w:r>
            <w:r w:rsidR="0043257B" w:rsidRPr="00E5141D">
              <w:rPr>
                <w:sz w:val="24"/>
                <w:szCs w:val="24"/>
                <w:lang w:eastAsia="en-US"/>
              </w:rPr>
              <w:t>Показатель «</w:t>
            </w:r>
            <w:r w:rsidRPr="00E5141D">
              <w:rPr>
                <w:sz w:val="24"/>
                <w:szCs w:val="24"/>
                <w:lang w:eastAsia="en-US"/>
              </w:rPr>
              <w:t xml:space="preserve">Доля площади благоустроенных </w:t>
            </w:r>
            <w:r w:rsidR="002F6C4E" w:rsidRPr="00E5141D">
              <w:rPr>
                <w:sz w:val="24"/>
                <w:szCs w:val="24"/>
                <w:lang w:eastAsia="en-US"/>
              </w:rPr>
              <w:t xml:space="preserve">муниципальных территорий общего </w:t>
            </w:r>
            <w:r w:rsidRPr="00E5141D">
              <w:rPr>
                <w:sz w:val="24"/>
                <w:szCs w:val="24"/>
                <w:lang w:eastAsia="en-US"/>
              </w:rPr>
              <w:t>пользования</w:t>
            </w:r>
            <w:r w:rsidR="002F6C4E" w:rsidRPr="00E5141D">
              <w:rPr>
                <w:sz w:val="24"/>
                <w:szCs w:val="24"/>
              </w:rPr>
              <w:t>».</w:t>
            </w:r>
            <w:r w:rsidR="004E0C62" w:rsidRPr="00E5141D">
              <w:rPr>
                <w:sz w:val="24"/>
                <w:szCs w:val="24"/>
              </w:rPr>
              <w:t xml:space="preserve"> </w:t>
            </w:r>
            <w:r w:rsidR="009E071F"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43257B" w:rsidRPr="00E5141D">
              <w:rPr>
                <w:sz w:val="24"/>
                <w:szCs w:val="24"/>
              </w:rPr>
              <w:t>100</w:t>
            </w:r>
            <w:r w:rsidR="009E071F" w:rsidRPr="00E5141D">
              <w:rPr>
                <w:sz w:val="24"/>
                <w:szCs w:val="24"/>
              </w:rPr>
              <w:t>%, факт выполнения</w:t>
            </w:r>
            <w:r w:rsidR="004E0C62" w:rsidRPr="00E5141D">
              <w:rPr>
                <w:sz w:val="24"/>
                <w:szCs w:val="24"/>
              </w:rPr>
              <w:t xml:space="preserve"> </w:t>
            </w:r>
            <w:r w:rsidR="0043257B" w:rsidRPr="00E5141D">
              <w:rPr>
                <w:sz w:val="24"/>
                <w:szCs w:val="24"/>
              </w:rPr>
              <w:t>10</w:t>
            </w:r>
            <w:r w:rsidR="009E071F" w:rsidRPr="00E5141D">
              <w:rPr>
                <w:sz w:val="24"/>
                <w:szCs w:val="24"/>
              </w:rPr>
              <w:t>0%. Показатель выполнен на 100%. Оценка эффективности целевого показателя составила - 1 балл.</w:t>
            </w:r>
          </w:p>
        </w:tc>
      </w:tr>
      <w:tr w:rsidR="008D3A4F" w:rsidRPr="00E5141D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19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pStyle w:val="1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агропромышленного комплекса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2023 – 2025 гг.</w:t>
            </w:r>
          </w:p>
        </w:tc>
        <w:tc>
          <w:tcPr>
            <w:tcW w:w="10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1.</w:t>
            </w:r>
            <w:r w:rsidR="008B5993" w:rsidRPr="00E5141D">
              <w:rPr>
                <w:sz w:val="24"/>
                <w:szCs w:val="24"/>
              </w:rPr>
              <w:t>Показатель «</w:t>
            </w:r>
            <w:r w:rsidRPr="00E5141D">
              <w:rPr>
                <w:sz w:val="24"/>
                <w:szCs w:val="24"/>
              </w:rPr>
              <w:t>Объем производства сельскохозяйственной продукции в действующих ценах</w:t>
            </w:r>
            <w:r w:rsidR="00DA795B" w:rsidRPr="00E5141D">
              <w:rPr>
                <w:sz w:val="24"/>
                <w:szCs w:val="24"/>
              </w:rPr>
              <w:t>».</w:t>
            </w:r>
            <w:r w:rsidR="009E071F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213AF4" w:rsidRPr="00E5141D">
              <w:rPr>
                <w:sz w:val="24"/>
                <w:szCs w:val="24"/>
              </w:rPr>
              <w:t>8524,1млн</w:t>
            </w:r>
            <w:proofErr w:type="gramStart"/>
            <w:r w:rsidR="00213AF4" w:rsidRPr="00E5141D">
              <w:rPr>
                <w:sz w:val="24"/>
                <w:szCs w:val="24"/>
              </w:rPr>
              <w:t>.р</w:t>
            </w:r>
            <w:proofErr w:type="gramEnd"/>
            <w:r w:rsidR="00213AF4" w:rsidRPr="00E5141D">
              <w:rPr>
                <w:sz w:val="24"/>
                <w:szCs w:val="24"/>
              </w:rPr>
              <w:t>уб.</w:t>
            </w:r>
            <w:r w:rsidR="009E071F" w:rsidRPr="00E5141D">
              <w:rPr>
                <w:sz w:val="24"/>
                <w:szCs w:val="24"/>
              </w:rPr>
              <w:t>, факт выполнения</w:t>
            </w:r>
            <w:r w:rsidR="00213AF4" w:rsidRPr="00E5141D">
              <w:rPr>
                <w:sz w:val="24"/>
                <w:szCs w:val="24"/>
              </w:rPr>
              <w:t xml:space="preserve"> 8429,7млн.руб.</w:t>
            </w:r>
            <w:r w:rsidR="009E071F" w:rsidRPr="00E5141D">
              <w:rPr>
                <w:sz w:val="24"/>
                <w:szCs w:val="24"/>
              </w:rPr>
              <w:t xml:space="preserve"> Показатель выполнен на </w:t>
            </w:r>
            <w:r w:rsidR="00213AF4" w:rsidRPr="00E5141D">
              <w:rPr>
                <w:sz w:val="24"/>
                <w:szCs w:val="24"/>
              </w:rPr>
              <w:t>99</w:t>
            </w:r>
            <w:r w:rsidR="009E071F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8B5993" w:rsidRPr="00E5141D">
              <w:rPr>
                <w:sz w:val="24"/>
                <w:szCs w:val="24"/>
              </w:rPr>
              <w:t>–</w:t>
            </w:r>
            <w:r w:rsidR="009E071F" w:rsidRPr="00E5141D">
              <w:rPr>
                <w:sz w:val="24"/>
                <w:szCs w:val="24"/>
              </w:rPr>
              <w:t xml:space="preserve"> </w:t>
            </w:r>
            <w:r w:rsidR="00213AF4" w:rsidRPr="00E5141D">
              <w:rPr>
                <w:sz w:val="24"/>
                <w:szCs w:val="24"/>
              </w:rPr>
              <w:t>1</w:t>
            </w:r>
            <w:r w:rsidR="009E071F" w:rsidRPr="00E5141D">
              <w:rPr>
                <w:sz w:val="24"/>
                <w:szCs w:val="24"/>
              </w:rPr>
              <w:t xml:space="preserve"> балл.</w:t>
            </w:r>
          </w:p>
          <w:p w:rsidR="008D3A4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2.</w:t>
            </w:r>
            <w:r w:rsidR="008B5993" w:rsidRPr="00E5141D">
              <w:rPr>
                <w:sz w:val="24"/>
                <w:szCs w:val="24"/>
              </w:rPr>
              <w:t xml:space="preserve"> Показатель «</w:t>
            </w:r>
            <w:r w:rsidRPr="00E5141D">
              <w:rPr>
                <w:sz w:val="24"/>
                <w:szCs w:val="24"/>
              </w:rPr>
              <w:t xml:space="preserve">Индекс производства </w:t>
            </w:r>
            <w:r w:rsidR="00213AF4" w:rsidRPr="00E5141D">
              <w:rPr>
                <w:sz w:val="24"/>
                <w:szCs w:val="24"/>
              </w:rPr>
              <w:t>продукции сельского хозяйства в</w:t>
            </w:r>
            <w:r w:rsidR="00FB7469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 xml:space="preserve">хозяйствах всех </w:t>
            </w:r>
            <w:r w:rsidR="00FB7469" w:rsidRPr="00E5141D">
              <w:rPr>
                <w:sz w:val="24"/>
                <w:szCs w:val="24"/>
              </w:rPr>
              <w:t>к</w:t>
            </w:r>
            <w:r w:rsidRPr="00E5141D">
              <w:rPr>
                <w:sz w:val="24"/>
                <w:szCs w:val="24"/>
              </w:rPr>
              <w:t>атегорий                   (в сопоставимых</w:t>
            </w:r>
            <w:r w:rsidR="00FB7469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 xml:space="preserve"> ценах) к  предыдущему году</w:t>
            </w:r>
            <w:r w:rsidR="008B5993" w:rsidRPr="00E5141D">
              <w:rPr>
                <w:sz w:val="24"/>
                <w:szCs w:val="24"/>
              </w:rPr>
              <w:t>».</w:t>
            </w:r>
            <w:r w:rsidR="009E071F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="00213AF4" w:rsidRPr="00E5141D">
              <w:rPr>
                <w:sz w:val="24"/>
                <w:szCs w:val="24"/>
              </w:rPr>
              <w:t>102,1</w:t>
            </w:r>
            <w:r w:rsidR="009E071F" w:rsidRPr="00E5141D">
              <w:rPr>
                <w:sz w:val="24"/>
                <w:szCs w:val="24"/>
              </w:rPr>
              <w:t xml:space="preserve">%, факт выполнения </w:t>
            </w:r>
            <w:r w:rsidR="00213AF4" w:rsidRPr="00E5141D">
              <w:rPr>
                <w:sz w:val="24"/>
                <w:szCs w:val="24"/>
              </w:rPr>
              <w:t>116,1</w:t>
            </w:r>
            <w:r w:rsidR="009E071F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213AF4" w:rsidRPr="00E5141D">
              <w:rPr>
                <w:sz w:val="24"/>
                <w:szCs w:val="24"/>
              </w:rPr>
              <w:t>114</w:t>
            </w:r>
            <w:r w:rsidR="009E071F" w:rsidRPr="00E5141D">
              <w:rPr>
                <w:sz w:val="24"/>
                <w:szCs w:val="24"/>
              </w:rPr>
              <w:t>%. Оценка эффективности целевого показателя составила -</w:t>
            </w:r>
            <w:r w:rsidR="00FB7469" w:rsidRPr="00E5141D">
              <w:rPr>
                <w:sz w:val="24"/>
                <w:szCs w:val="24"/>
              </w:rPr>
              <w:t xml:space="preserve"> </w:t>
            </w:r>
            <w:r w:rsidR="00213AF4" w:rsidRPr="00E5141D">
              <w:rPr>
                <w:sz w:val="24"/>
                <w:szCs w:val="24"/>
              </w:rPr>
              <w:t>3</w:t>
            </w:r>
            <w:r w:rsidR="00FB7469" w:rsidRPr="00E5141D">
              <w:rPr>
                <w:sz w:val="24"/>
                <w:szCs w:val="24"/>
              </w:rPr>
              <w:t xml:space="preserve"> балла</w:t>
            </w:r>
            <w:r w:rsidR="009E071F" w:rsidRPr="00E5141D">
              <w:rPr>
                <w:sz w:val="24"/>
                <w:szCs w:val="24"/>
              </w:rPr>
              <w:t>.</w:t>
            </w:r>
          </w:p>
          <w:p w:rsidR="008D3A4F" w:rsidRPr="00E5141D" w:rsidRDefault="00213AF4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3.</w:t>
            </w:r>
            <w:r w:rsidR="00B34B0A" w:rsidRPr="00E5141D">
              <w:rPr>
                <w:sz w:val="24"/>
                <w:szCs w:val="24"/>
              </w:rPr>
              <w:t>Показатель «</w:t>
            </w:r>
            <w:r w:rsidR="008D3A4F" w:rsidRPr="00E5141D">
              <w:rPr>
                <w:sz w:val="24"/>
                <w:szCs w:val="24"/>
              </w:rPr>
              <w:t>Рентабельность сельскохозяйственных организаций (с учетом субсидий)</w:t>
            </w:r>
            <w:r w:rsidR="00B34B0A" w:rsidRPr="00E5141D">
              <w:rPr>
                <w:sz w:val="24"/>
                <w:szCs w:val="24"/>
              </w:rPr>
              <w:t>».</w:t>
            </w:r>
            <w:r w:rsidR="009E071F" w:rsidRPr="00E5141D">
              <w:rPr>
                <w:sz w:val="24"/>
                <w:szCs w:val="24"/>
              </w:rPr>
              <w:t xml:space="preserve"> Программой предусмотрено </w:t>
            </w:r>
            <w:r w:rsidRPr="00E5141D">
              <w:rPr>
                <w:sz w:val="24"/>
                <w:szCs w:val="24"/>
              </w:rPr>
              <w:t>25</w:t>
            </w:r>
            <w:r w:rsidR="009E071F" w:rsidRPr="00E5141D">
              <w:rPr>
                <w:sz w:val="24"/>
                <w:szCs w:val="24"/>
              </w:rPr>
              <w:t xml:space="preserve">%, факт выполнения </w:t>
            </w:r>
            <w:r w:rsidRPr="00E5141D">
              <w:rPr>
                <w:sz w:val="24"/>
                <w:szCs w:val="24"/>
              </w:rPr>
              <w:t>13,6</w:t>
            </w:r>
            <w:r w:rsidR="009E071F" w:rsidRPr="00E5141D">
              <w:rPr>
                <w:sz w:val="24"/>
                <w:szCs w:val="24"/>
              </w:rPr>
              <w:t xml:space="preserve">%. Показатель выполнен на </w:t>
            </w:r>
            <w:r w:rsidRPr="00E5141D">
              <w:rPr>
                <w:sz w:val="24"/>
                <w:szCs w:val="24"/>
              </w:rPr>
              <w:t>54</w:t>
            </w:r>
            <w:r w:rsidR="009E071F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B34B0A" w:rsidRPr="00E5141D">
              <w:rPr>
                <w:sz w:val="24"/>
                <w:szCs w:val="24"/>
              </w:rPr>
              <w:t>минус 2 балла</w:t>
            </w:r>
            <w:r w:rsidR="009E071F" w:rsidRPr="00E5141D">
              <w:rPr>
                <w:sz w:val="24"/>
                <w:szCs w:val="24"/>
              </w:rPr>
              <w:t>.</w:t>
            </w:r>
          </w:p>
          <w:p w:rsidR="009E071F" w:rsidRPr="00E5141D" w:rsidRDefault="008D3A4F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4. </w:t>
            </w:r>
            <w:r w:rsidR="00B34B0A" w:rsidRPr="00E5141D">
              <w:rPr>
                <w:sz w:val="24"/>
                <w:szCs w:val="24"/>
              </w:rPr>
              <w:t>Показатель «</w:t>
            </w:r>
            <w:r w:rsidR="00213AF4" w:rsidRPr="00E5141D">
              <w:rPr>
                <w:sz w:val="24"/>
                <w:szCs w:val="24"/>
              </w:rPr>
              <w:t>Среднемесячная</w:t>
            </w:r>
            <w:r w:rsidRPr="00E5141D">
              <w:rPr>
                <w:sz w:val="24"/>
                <w:szCs w:val="24"/>
              </w:rPr>
              <w:t xml:space="preserve"> заработная плата наемных работников в СХП и КФХ</w:t>
            </w:r>
            <w:r w:rsidR="00B34B0A" w:rsidRPr="00E5141D">
              <w:rPr>
                <w:sz w:val="24"/>
                <w:szCs w:val="24"/>
              </w:rPr>
              <w:t xml:space="preserve">». </w:t>
            </w:r>
            <w:r w:rsidR="009E071F"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213AF4" w:rsidRPr="00E5141D">
              <w:rPr>
                <w:sz w:val="24"/>
                <w:szCs w:val="24"/>
              </w:rPr>
              <w:t>37576</w:t>
            </w:r>
            <w:r w:rsidR="00B34B0A" w:rsidRPr="00E5141D">
              <w:rPr>
                <w:sz w:val="24"/>
                <w:szCs w:val="24"/>
              </w:rPr>
              <w:t>руб.</w:t>
            </w:r>
            <w:r w:rsidR="009E071F" w:rsidRPr="00E5141D">
              <w:rPr>
                <w:sz w:val="24"/>
                <w:szCs w:val="24"/>
              </w:rPr>
              <w:t>, факт выполнения</w:t>
            </w:r>
            <w:r w:rsidR="00B34B0A" w:rsidRPr="00E5141D">
              <w:rPr>
                <w:sz w:val="24"/>
                <w:szCs w:val="24"/>
              </w:rPr>
              <w:t xml:space="preserve"> </w:t>
            </w:r>
            <w:r w:rsidR="00213AF4" w:rsidRPr="00E5141D">
              <w:rPr>
                <w:sz w:val="24"/>
                <w:szCs w:val="24"/>
              </w:rPr>
              <w:t>52332,97</w:t>
            </w:r>
            <w:r w:rsidR="00B34B0A" w:rsidRPr="00E5141D">
              <w:rPr>
                <w:sz w:val="24"/>
                <w:szCs w:val="24"/>
              </w:rPr>
              <w:t xml:space="preserve"> рублей.</w:t>
            </w:r>
            <w:r w:rsidR="009E071F" w:rsidRPr="00E5141D">
              <w:rPr>
                <w:sz w:val="24"/>
                <w:szCs w:val="24"/>
              </w:rPr>
              <w:t xml:space="preserve"> Показатель выполнен на </w:t>
            </w:r>
            <w:r w:rsidR="00213AF4" w:rsidRPr="00E5141D">
              <w:rPr>
                <w:sz w:val="24"/>
                <w:szCs w:val="24"/>
              </w:rPr>
              <w:t>139</w:t>
            </w:r>
            <w:r w:rsidR="009E071F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</w:t>
            </w:r>
            <w:r w:rsidR="00213AF4" w:rsidRPr="00E5141D">
              <w:rPr>
                <w:sz w:val="24"/>
                <w:szCs w:val="24"/>
              </w:rPr>
              <w:t>4</w:t>
            </w:r>
            <w:r w:rsidR="009E071F" w:rsidRPr="00E5141D">
              <w:rPr>
                <w:sz w:val="24"/>
                <w:szCs w:val="24"/>
              </w:rPr>
              <w:t xml:space="preserve"> балл</w:t>
            </w:r>
            <w:r w:rsidR="00B34B0A" w:rsidRPr="00E5141D">
              <w:rPr>
                <w:sz w:val="24"/>
                <w:szCs w:val="24"/>
              </w:rPr>
              <w:t>а</w:t>
            </w:r>
            <w:r w:rsidR="009E071F" w:rsidRPr="00E5141D">
              <w:rPr>
                <w:sz w:val="24"/>
                <w:szCs w:val="24"/>
              </w:rPr>
              <w:t>.</w:t>
            </w:r>
          </w:p>
          <w:p w:rsidR="00C075C1" w:rsidRPr="00E5141D" w:rsidRDefault="00C075C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5. Показатель «Ввод основных средств в СХП и КФХ». Программой предусмотрено </w:t>
            </w:r>
            <w:r w:rsidR="00213AF4" w:rsidRPr="00E5141D">
              <w:rPr>
                <w:sz w:val="24"/>
                <w:szCs w:val="24"/>
              </w:rPr>
              <w:t xml:space="preserve">680 </w:t>
            </w:r>
            <w:r w:rsidRPr="00E5141D">
              <w:rPr>
                <w:sz w:val="24"/>
                <w:szCs w:val="24"/>
              </w:rPr>
              <w:t>млн</w:t>
            </w:r>
            <w:proofErr w:type="gramStart"/>
            <w:r w:rsidRPr="00E5141D">
              <w:rPr>
                <w:sz w:val="24"/>
                <w:szCs w:val="24"/>
              </w:rPr>
              <w:t>.р</w:t>
            </w:r>
            <w:proofErr w:type="gramEnd"/>
            <w:r w:rsidRPr="00E5141D">
              <w:rPr>
                <w:sz w:val="24"/>
                <w:szCs w:val="24"/>
              </w:rPr>
              <w:t xml:space="preserve">уб., факт выполнения </w:t>
            </w:r>
            <w:r w:rsidR="00213AF4" w:rsidRPr="00E5141D">
              <w:rPr>
                <w:sz w:val="24"/>
                <w:szCs w:val="24"/>
              </w:rPr>
              <w:t>226,22 млн.руб</w:t>
            </w:r>
            <w:r w:rsidRPr="00E5141D">
              <w:rPr>
                <w:sz w:val="24"/>
                <w:szCs w:val="24"/>
              </w:rPr>
              <w:t xml:space="preserve">. Показатель выполнен на </w:t>
            </w:r>
            <w:r w:rsidR="00213AF4" w:rsidRPr="00E5141D">
              <w:rPr>
                <w:sz w:val="24"/>
                <w:szCs w:val="24"/>
              </w:rPr>
              <w:t>33,26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C075C1" w:rsidRPr="00E5141D" w:rsidRDefault="00C075C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6. Показатель «Реализация инвестиционных проектов». Программой предусмотрено</w:t>
            </w:r>
            <w:r w:rsidR="00213AF4" w:rsidRPr="00E5141D">
              <w:rPr>
                <w:sz w:val="24"/>
                <w:szCs w:val="24"/>
              </w:rPr>
              <w:t xml:space="preserve"> 3</w:t>
            </w:r>
            <w:r w:rsidRPr="00E5141D">
              <w:rPr>
                <w:sz w:val="24"/>
                <w:szCs w:val="24"/>
              </w:rPr>
              <w:t xml:space="preserve"> единиц</w:t>
            </w:r>
            <w:r w:rsidR="00213AF4" w:rsidRPr="00E5141D">
              <w:rPr>
                <w:sz w:val="24"/>
                <w:szCs w:val="24"/>
              </w:rPr>
              <w:t>ы</w:t>
            </w:r>
            <w:r w:rsidRPr="00E5141D">
              <w:rPr>
                <w:sz w:val="24"/>
                <w:szCs w:val="24"/>
              </w:rPr>
              <w:t>, факт выполнения</w:t>
            </w:r>
            <w:r w:rsidR="00213AF4" w:rsidRPr="00E5141D">
              <w:rPr>
                <w:sz w:val="24"/>
                <w:szCs w:val="24"/>
              </w:rPr>
              <w:t xml:space="preserve"> 0</w:t>
            </w:r>
            <w:r w:rsidRPr="00E5141D">
              <w:rPr>
                <w:sz w:val="24"/>
                <w:szCs w:val="24"/>
              </w:rPr>
              <w:t xml:space="preserve"> единиц</w:t>
            </w:r>
            <w:r w:rsidR="00213AF4" w:rsidRPr="00E5141D">
              <w:rPr>
                <w:sz w:val="24"/>
                <w:szCs w:val="24"/>
              </w:rPr>
              <w:t>. Показатель выполнен на 0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C075C1" w:rsidRPr="00E5141D" w:rsidRDefault="00C075C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7. Показатель «Количество  созданных новых  рабочих мест». Программой предусмотрено</w:t>
            </w:r>
            <w:r w:rsidR="00213AF4" w:rsidRPr="00E5141D">
              <w:rPr>
                <w:sz w:val="24"/>
                <w:szCs w:val="24"/>
              </w:rPr>
              <w:t xml:space="preserve"> 35</w:t>
            </w:r>
            <w:r w:rsidRPr="00E5141D">
              <w:rPr>
                <w:sz w:val="24"/>
                <w:szCs w:val="24"/>
              </w:rPr>
              <w:t xml:space="preserve"> единиц, факт выполнения</w:t>
            </w:r>
            <w:r w:rsidR="00213AF4" w:rsidRPr="00E5141D">
              <w:rPr>
                <w:sz w:val="24"/>
                <w:szCs w:val="24"/>
              </w:rPr>
              <w:t xml:space="preserve"> 11 </w:t>
            </w:r>
            <w:r w:rsidRPr="00E5141D">
              <w:rPr>
                <w:sz w:val="24"/>
                <w:szCs w:val="24"/>
              </w:rPr>
              <w:t xml:space="preserve">единиц. Показатель выполнен на </w:t>
            </w:r>
            <w:r w:rsidR="00213AF4" w:rsidRPr="00E5141D">
              <w:rPr>
                <w:sz w:val="24"/>
                <w:szCs w:val="24"/>
              </w:rPr>
              <w:t>31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581555" w:rsidRPr="00E5141D" w:rsidRDefault="00213AF4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8. Показатель «Доля </w:t>
            </w:r>
            <w:proofErr w:type="gramStart"/>
            <w:r w:rsidRPr="00E5141D">
              <w:rPr>
                <w:sz w:val="24"/>
                <w:szCs w:val="24"/>
              </w:rPr>
              <w:t>прибыльных</w:t>
            </w:r>
            <w:proofErr w:type="gramEnd"/>
            <w:r w:rsidRPr="00E5141D">
              <w:rPr>
                <w:sz w:val="24"/>
                <w:szCs w:val="24"/>
              </w:rPr>
              <w:t xml:space="preserve"> СХП». Программой предусмотрено 80%, факт выполнения </w:t>
            </w:r>
            <w:r w:rsidR="00AF2DF0" w:rsidRPr="00E5141D">
              <w:rPr>
                <w:sz w:val="24"/>
                <w:szCs w:val="24"/>
              </w:rPr>
              <w:t xml:space="preserve">73%. Показатель выполнен на 91.3%. </w:t>
            </w:r>
            <w:r w:rsidR="00581555" w:rsidRPr="00E5141D">
              <w:rPr>
                <w:sz w:val="24"/>
                <w:szCs w:val="24"/>
              </w:rPr>
              <w:t xml:space="preserve">Оценка эффективности целевого показателя составила </w:t>
            </w:r>
            <w:proofErr w:type="gramStart"/>
            <w:r w:rsidR="00581555" w:rsidRPr="00E5141D">
              <w:rPr>
                <w:sz w:val="24"/>
                <w:szCs w:val="24"/>
              </w:rPr>
              <w:t>–м</w:t>
            </w:r>
            <w:proofErr w:type="gramEnd"/>
            <w:r w:rsidR="00581555" w:rsidRPr="00E5141D">
              <w:rPr>
                <w:sz w:val="24"/>
                <w:szCs w:val="24"/>
              </w:rPr>
              <w:t>инус 1 балл.</w:t>
            </w:r>
          </w:p>
          <w:p w:rsidR="00C075C1" w:rsidRPr="00E5141D" w:rsidRDefault="0093767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</w:t>
            </w:r>
            <w:r w:rsidR="00C075C1" w:rsidRPr="00E5141D">
              <w:rPr>
                <w:sz w:val="24"/>
                <w:szCs w:val="24"/>
              </w:rPr>
              <w:t>. Показатель «Площадь пашни в обработке». Программой предусмотрено</w:t>
            </w:r>
            <w:r w:rsidRPr="00E5141D">
              <w:rPr>
                <w:sz w:val="24"/>
                <w:szCs w:val="24"/>
              </w:rPr>
              <w:t xml:space="preserve"> 71,226</w:t>
            </w:r>
            <w:r w:rsidR="00C075C1" w:rsidRPr="00E5141D">
              <w:rPr>
                <w:sz w:val="24"/>
                <w:szCs w:val="24"/>
              </w:rPr>
              <w:t xml:space="preserve"> тыс.га</w:t>
            </w:r>
            <w:proofErr w:type="gramStart"/>
            <w:r w:rsidR="00C075C1" w:rsidRPr="00E5141D">
              <w:rPr>
                <w:sz w:val="24"/>
                <w:szCs w:val="24"/>
              </w:rPr>
              <w:t xml:space="preserve">., </w:t>
            </w:r>
            <w:proofErr w:type="gramEnd"/>
            <w:r w:rsidR="00C075C1" w:rsidRPr="00E5141D">
              <w:rPr>
                <w:sz w:val="24"/>
                <w:szCs w:val="24"/>
              </w:rPr>
              <w:t xml:space="preserve">факт выполнения </w:t>
            </w:r>
            <w:r w:rsidRPr="00E5141D">
              <w:rPr>
                <w:sz w:val="24"/>
                <w:szCs w:val="24"/>
              </w:rPr>
              <w:t>73,227</w:t>
            </w:r>
            <w:r w:rsidR="00C075C1" w:rsidRPr="00E5141D">
              <w:rPr>
                <w:sz w:val="24"/>
                <w:szCs w:val="24"/>
              </w:rPr>
              <w:t xml:space="preserve"> тыс.га. Показатель выполнен на </w:t>
            </w:r>
            <w:r w:rsidRPr="00E5141D">
              <w:rPr>
                <w:sz w:val="24"/>
                <w:szCs w:val="24"/>
              </w:rPr>
              <w:t>103</w:t>
            </w:r>
            <w:r w:rsidR="00C075C1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</w:t>
            </w:r>
            <w:r w:rsidRPr="00E5141D">
              <w:rPr>
                <w:sz w:val="24"/>
                <w:szCs w:val="24"/>
              </w:rPr>
              <w:t>1</w:t>
            </w:r>
            <w:r w:rsidR="00C075C1" w:rsidRPr="00E5141D">
              <w:rPr>
                <w:sz w:val="24"/>
                <w:szCs w:val="24"/>
              </w:rPr>
              <w:t xml:space="preserve"> балл.</w:t>
            </w:r>
          </w:p>
          <w:p w:rsidR="00DA6CB6" w:rsidRPr="00E5141D" w:rsidRDefault="0093767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</w:t>
            </w:r>
            <w:r w:rsidR="00C075C1" w:rsidRPr="00E5141D">
              <w:rPr>
                <w:sz w:val="24"/>
                <w:szCs w:val="24"/>
              </w:rPr>
              <w:t>. Показатель «</w:t>
            </w:r>
            <w:r w:rsidR="00DA6CB6" w:rsidRPr="00E5141D">
              <w:rPr>
                <w:sz w:val="24"/>
                <w:szCs w:val="24"/>
              </w:rPr>
              <w:t>Ввод в оборот заброшенной пашни». Программой предусмотрено</w:t>
            </w:r>
            <w:r w:rsidRPr="00E5141D">
              <w:rPr>
                <w:sz w:val="24"/>
                <w:szCs w:val="24"/>
              </w:rPr>
              <w:t xml:space="preserve"> 36</w:t>
            </w:r>
            <w:r w:rsidR="00DA6CB6" w:rsidRPr="00E5141D">
              <w:rPr>
                <w:sz w:val="24"/>
                <w:szCs w:val="24"/>
              </w:rPr>
              <w:t xml:space="preserve"> га</w:t>
            </w:r>
            <w:proofErr w:type="gramStart"/>
            <w:r w:rsidR="00DA6CB6" w:rsidRPr="00E5141D">
              <w:rPr>
                <w:sz w:val="24"/>
                <w:szCs w:val="24"/>
              </w:rPr>
              <w:t xml:space="preserve">., </w:t>
            </w:r>
            <w:proofErr w:type="gramEnd"/>
            <w:r w:rsidR="00DA6CB6" w:rsidRPr="00E5141D">
              <w:rPr>
                <w:sz w:val="24"/>
                <w:szCs w:val="24"/>
              </w:rPr>
              <w:t xml:space="preserve">факт </w:t>
            </w:r>
            <w:r w:rsidR="00DA6CB6" w:rsidRPr="00E5141D">
              <w:rPr>
                <w:sz w:val="24"/>
                <w:szCs w:val="24"/>
              </w:rPr>
              <w:lastRenderedPageBreak/>
              <w:t>выполнения</w:t>
            </w:r>
            <w:r w:rsidRPr="00E5141D">
              <w:rPr>
                <w:sz w:val="24"/>
                <w:szCs w:val="24"/>
              </w:rPr>
              <w:t xml:space="preserve"> 0</w:t>
            </w:r>
            <w:r w:rsidR="00DA6CB6" w:rsidRPr="00E5141D">
              <w:rPr>
                <w:sz w:val="24"/>
                <w:szCs w:val="24"/>
              </w:rPr>
              <w:t xml:space="preserve"> га. Показатель выполнен на </w:t>
            </w:r>
            <w:r w:rsidRPr="00E5141D">
              <w:rPr>
                <w:sz w:val="24"/>
                <w:szCs w:val="24"/>
              </w:rPr>
              <w:t>0</w:t>
            </w:r>
            <w:r w:rsidR="00DA6CB6"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DA6CB6" w:rsidRPr="00E5141D" w:rsidRDefault="0093767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</w:t>
            </w:r>
            <w:r w:rsidR="00DA6CB6" w:rsidRPr="00E5141D">
              <w:rPr>
                <w:sz w:val="24"/>
                <w:szCs w:val="24"/>
              </w:rPr>
              <w:t>.Показатель «Посевная площадь под урожай текущего года». Программой предусмотрено</w:t>
            </w:r>
            <w:r w:rsidRPr="00E5141D">
              <w:rPr>
                <w:sz w:val="24"/>
                <w:szCs w:val="24"/>
              </w:rPr>
              <w:t xml:space="preserve"> 57, 2</w:t>
            </w:r>
            <w:r w:rsidR="00DA6CB6" w:rsidRPr="00E5141D">
              <w:rPr>
                <w:sz w:val="24"/>
                <w:szCs w:val="24"/>
              </w:rPr>
              <w:t>64 тыс.га</w:t>
            </w:r>
            <w:proofErr w:type="gramStart"/>
            <w:r w:rsidR="00DA6CB6" w:rsidRPr="00E5141D">
              <w:rPr>
                <w:sz w:val="24"/>
                <w:szCs w:val="24"/>
              </w:rPr>
              <w:t>.</w:t>
            </w:r>
            <w:r w:rsidR="008B1D0C" w:rsidRPr="00E5141D">
              <w:rPr>
                <w:sz w:val="24"/>
                <w:szCs w:val="24"/>
              </w:rPr>
              <w:t>,</w:t>
            </w:r>
            <w:r w:rsidR="00DA6CB6" w:rsidRPr="00E5141D">
              <w:rPr>
                <w:sz w:val="24"/>
                <w:szCs w:val="24"/>
              </w:rPr>
              <w:t xml:space="preserve"> </w:t>
            </w:r>
            <w:proofErr w:type="gramEnd"/>
            <w:r w:rsidR="00DA6CB6" w:rsidRPr="00E5141D">
              <w:rPr>
                <w:sz w:val="24"/>
                <w:szCs w:val="24"/>
              </w:rPr>
              <w:t xml:space="preserve">факт выполнения </w:t>
            </w:r>
            <w:r w:rsidRPr="00E5141D">
              <w:rPr>
                <w:sz w:val="24"/>
                <w:szCs w:val="24"/>
              </w:rPr>
              <w:t>59,177</w:t>
            </w:r>
            <w:r w:rsidR="00DA6CB6" w:rsidRPr="00E5141D">
              <w:rPr>
                <w:sz w:val="24"/>
                <w:szCs w:val="24"/>
              </w:rPr>
              <w:t xml:space="preserve"> тыс.га. Показатель выполнен на </w:t>
            </w:r>
            <w:r w:rsidRPr="00E5141D">
              <w:rPr>
                <w:sz w:val="24"/>
                <w:szCs w:val="24"/>
              </w:rPr>
              <w:t>103</w:t>
            </w:r>
            <w:r w:rsidR="00DA6CB6" w:rsidRPr="00E5141D">
              <w:rPr>
                <w:sz w:val="24"/>
                <w:szCs w:val="24"/>
              </w:rPr>
              <w:t xml:space="preserve"> %. Оценка эффективности целевого показателя составила –  </w:t>
            </w:r>
            <w:r w:rsidRPr="00E5141D">
              <w:rPr>
                <w:sz w:val="24"/>
                <w:szCs w:val="24"/>
              </w:rPr>
              <w:t>1</w:t>
            </w:r>
            <w:r w:rsidR="00DA6CB6" w:rsidRPr="00E5141D">
              <w:rPr>
                <w:sz w:val="24"/>
                <w:szCs w:val="24"/>
              </w:rPr>
              <w:t xml:space="preserve"> балл.</w:t>
            </w:r>
          </w:p>
          <w:p w:rsidR="00DA6CB6" w:rsidRPr="00E5141D" w:rsidRDefault="0093767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</w:t>
            </w:r>
            <w:r w:rsidR="00DA6CB6" w:rsidRPr="00E5141D">
              <w:rPr>
                <w:sz w:val="24"/>
                <w:szCs w:val="24"/>
              </w:rPr>
              <w:t>.</w:t>
            </w:r>
            <w:r w:rsidRPr="00E5141D">
              <w:rPr>
                <w:sz w:val="24"/>
                <w:szCs w:val="24"/>
              </w:rPr>
              <w:t xml:space="preserve"> </w:t>
            </w:r>
            <w:proofErr w:type="gramStart"/>
            <w:r w:rsidR="00DA6CB6" w:rsidRPr="00E5141D">
              <w:rPr>
                <w:sz w:val="24"/>
                <w:szCs w:val="24"/>
              </w:rPr>
              <w:t>Показатель «Внесение  минеральных  удобрений в ф. в.». Программой предусмотрено</w:t>
            </w:r>
            <w:r w:rsidRPr="00E5141D">
              <w:rPr>
                <w:sz w:val="24"/>
                <w:szCs w:val="24"/>
              </w:rPr>
              <w:t xml:space="preserve"> 7219</w:t>
            </w:r>
            <w:r w:rsidR="00DA6CB6" w:rsidRPr="00E5141D">
              <w:rPr>
                <w:sz w:val="24"/>
                <w:szCs w:val="24"/>
              </w:rPr>
              <w:t xml:space="preserve"> тонн, факт выполнения</w:t>
            </w:r>
            <w:r w:rsidRPr="00E5141D">
              <w:rPr>
                <w:sz w:val="24"/>
                <w:szCs w:val="24"/>
              </w:rPr>
              <w:t xml:space="preserve">  3687,7 </w:t>
            </w:r>
            <w:r w:rsidR="00DA6CB6" w:rsidRPr="00E5141D">
              <w:rPr>
                <w:sz w:val="24"/>
                <w:szCs w:val="24"/>
              </w:rPr>
              <w:t>тонн.</w:t>
            </w:r>
            <w:proofErr w:type="gramEnd"/>
            <w:r w:rsidR="00DA6CB6" w:rsidRPr="00E5141D">
              <w:rPr>
                <w:sz w:val="24"/>
                <w:szCs w:val="24"/>
              </w:rPr>
              <w:t xml:space="preserve"> Показатель выполнен на </w:t>
            </w:r>
            <w:r w:rsidRPr="00E5141D">
              <w:rPr>
                <w:sz w:val="24"/>
                <w:szCs w:val="24"/>
              </w:rPr>
              <w:t>51</w:t>
            </w:r>
            <w:r w:rsidR="00DA6CB6"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DA6CB6" w:rsidRPr="00E5141D" w:rsidRDefault="0093767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13</w:t>
            </w:r>
            <w:r w:rsidR="00DA6CB6" w:rsidRPr="00E5141D">
              <w:rPr>
                <w:sz w:val="24"/>
                <w:szCs w:val="24"/>
              </w:rPr>
              <w:t>. Показатель «Доля кондиционных высеянных семян зерновых и зернобобовых культур». Программой предусмотрено</w:t>
            </w:r>
            <w:r w:rsidRPr="00E5141D">
              <w:rPr>
                <w:sz w:val="24"/>
                <w:szCs w:val="24"/>
              </w:rPr>
              <w:t xml:space="preserve"> 91</w:t>
            </w:r>
            <w:r w:rsidR="00DA6CB6" w:rsidRPr="00E5141D">
              <w:rPr>
                <w:sz w:val="24"/>
                <w:szCs w:val="24"/>
              </w:rPr>
              <w:t xml:space="preserve">%., факт выполнения  </w:t>
            </w:r>
            <w:r w:rsidRPr="00E5141D">
              <w:rPr>
                <w:sz w:val="24"/>
                <w:szCs w:val="24"/>
              </w:rPr>
              <w:t>94,2</w:t>
            </w:r>
            <w:r w:rsidR="00DA6CB6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447E72" w:rsidRPr="00E5141D">
              <w:rPr>
                <w:sz w:val="24"/>
                <w:szCs w:val="24"/>
              </w:rPr>
              <w:t>10</w:t>
            </w:r>
            <w:r w:rsidRPr="00E5141D">
              <w:rPr>
                <w:sz w:val="24"/>
                <w:szCs w:val="24"/>
              </w:rPr>
              <w:t>4</w:t>
            </w:r>
            <w:r w:rsidR="00DA6CB6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 </w:t>
            </w:r>
            <w:r w:rsidRPr="00E5141D">
              <w:rPr>
                <w:sz w:val="24"/>
                <w:szCs w:val="24"/>
              </w:rPr>
              <w:t>2</w:t>
            </w:r>
            <w:r w:rsidR="00DA6CB6" w:rsidRPr="00E5141D">
              <w:rPr>
                <w:sz w:val="24"/>
                <w:szCs w:val="24"/>
              </w:rPr>
              <w:t xml:space="preserve"> балл</w:t>
            </w:r>
            <w:r w:rsidRPr="00E5141D">
              <w:rPr>
                <w:sz w:val="24"/>
                <w:szCs w:val="24"/>
              </w:rPr>
              <w:t>а</w:t>
            </w:r>
            <w:r w:rsidR="00DA6CB6" w:rsidRPr="00E5141D">
              <w:rPr>
                <w:sz w:val="24"/>
                <w:szCs w:val="24"/>
              </w:rPr>
              <w:t>.</w:t>
            </w:r>
          </w:p>
          <w:p w:rsidR="00DA6CB6" w:rsidRPr="00E5141D" w:rsidRDefault="00DA6CB6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93767C" w:rsidRPr="00E5141D">
              <w:rPr>
                <w:sz w:val="24"/>
                <w:szCs w:val="24"/>
              </w:rPr>
              <w:t>4</w:t>
            </w:r>
            <w:r w:rsidRPr="00E5141D">
              <w:rPr>
                <w:sz w:val="24"/>
                <w:szCs w:val="24"/>
              </w:rPr>
              <w:t xml:space="preserve"> Показатель «Валовой сбор зерновых, зернобобовых культур и масличных культур в весе после доработки». Программой предусмотрено</w:t>
            </w:r>
            <w:r w:rsidR="0093767C" w:rsidRPr="00E5141D">
              <w:rPr>
                <w:sz w:val="24"/>
                <w:szCs w:val="24"/>
              </w:rPr>
              <w:t xml:space="preserve"> 87</w:t>
            </w:r>
            <w:r w:rsidRPr="00E5141D">
              <w:rPr>
                <w:sz w:val="24"/>
                <w:szCs w:val="24"/>
              </w:rPr>
              <w:t xml:space="preserve"> тыс</w:t>
            </w:r>
            <w:proofErr w:type="gramStart"/>
            <w:r w:rsidRPr="00E5141D">
              <w:rPr>
                <w:sz w:val="24"/>
                <w:szCs w:val="24"/>
              </w:rPr>
              <w:t>.т</w:t>
            </w:r>
            <w:proofErr w:type="gramEnd"/>
            <w:r w:rsidRPr="00E5141D">
              <w:rPr>
                <w:sz w:val="24"/>
                <w:szCs w:val="24"/>
              </w:rPr>
              <w:t>онн, факт выполнения</w:t>
            </w:r>
            <w:r w:rsidR="0093767C" w:rsidRPr="00E5141D">
              <w:rPr>
                <w:sz w:val="24"/>
                <w:szCs w:val="24"/>
              </w:rPr>
              <w:t xml:space="preserve">  105,77</w:t>
            </w:r>
            <w:r w:rsidRPr="00E5141D">
              <w:rPr>
                <w:sz w:val="24"/>
                <w:szCs w:val="24"/>
              </w:rPr>
              <w:t xml:space="preserve"> тыс.тонн. Показатель выполнен на </w:t>
            </w:r>
            <w:r w:rsidR="00B17295" w:rsidRPr="00E5141D">
              <w:rPr>
                <w:sz w:val="24"/>
                <w:szCs w:val="24"/>
              </w:rPr>
              <w:t>122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 </w:t>
            </w:r>
            <w:r w:rsidR="00B17295" w:rsidRPr="00E5141D">
              <w:rPr>
                <w:sz w:val="24"/>
                <w:szCs w:val="24"/>
              </w:rPr>
              <w:t>4</w:t>
            </w:r>
            <w:r w:rsidRPr="00E5141D">
              <w:rPr>
                <w:sz w:val="24"/>
                <w:szCs w:val="24"/>
              </w:rPr>
              <w:t xml:space="preserve"> балла.</w:t>
            </w:r>
          </w:p>
          <w:p w:rsidR="00DA6CB6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</w:t>
            </w:r>
            <w:r w:rsidR="00F312CA" w:rsidRPr="00E5141D">
              <w:rPr>
                <w:sz w:val="24"/>
                <w:szCs w:val="24"/>
              </w:rPr>
              <w:t>.</w:t>
            </w:r>
            <w:r w:rsidR="00B17295" w:rsidRPr="00E5141D">
              <w:rPr>
                <w:sz w:val="24"/>
                <w:szCs w:val="24"/>
              </w:rPr>
              <w:t xml:space="preserve"> </w:t>
            </w:r>
            <w:r w:rsidR="00DA6CB6" w:rsidRPr="00E5141D">
              <w:rPr>
                <w:sz w:val="24"/>
                <w:szCs w:val="24"/>
              </w:rPr>
              <w:t>Показатель «Обеспечение цифрового учета посевов сельскохозяйственных культур в СХП и КФХ».</w:t>
            </w:r>
            <w:r w:rsidR="00B17295" w:rsidRPr="00E5141D">
              <w:rPr>
                <w:sz w:val="24"/>
                <w:szCs w:val="24"/>
              </w:rPr>
              <w:t xml:space="preserve"> </w:t>
            </w:r>
            <w:r w:rsidR="00DA6CB6" w:rsidRPr="00E5141D">
              <w:rPr>
                <w:sz w:val="24"/>
                <w:szCs w:val="24"/>
              </w:rPr>
              <w:t>Программой предусмотрено</w:t>
            </w:r>
            <w:r w:rsidR="00B17295" w:rsidRPr="00E5141D">
              <w:rPr>
                <w:sz w:val="24"/>
                <w:szCs w:val="24"/>
              </w:rPr>
              <w:t xml:space="preserve"> 100</w:t>
            </w:r>
            <w:r w:rsidR="004A751C" w:rsidRPr="00E5141D">
              <w:rPr>
                <w:sz w:val="24"/>
                <w:szCs w:val="24"/>
              </w:rPr>
              <w:t>%,</w:t>
            </w:r>
            <w:r w:rsidR="00DA6CB6" w:rsidRPr="00E5141D">
              <w:rPr>
                <w:sz w:val="24"/>
                <w:szCs w:val="24"/>
              </w:rPr>
              <w:t xml:space="preserve"> факт выполнения  </w:t>
            </w:r>
            <w:r w:rsidR="004A751C" w:rsidRPr="00E5141D">
              <w:rPr>
                <w:sz w:val="24"/>
                <w:szCs w:val="24"/>
              </w:rPr>
              <w:t>100%</w:t>
            </w:r>
            <w:r w:rsidR="00DA6CB6" w:rsidRPr="00E5141D">
              <w:rPr>
                <w:sz w:val="24"/>
                <w:szCs w:val="24"/>
              </w:rPr>
              <w:t xml:space="preserve">. Показатель выполнен на </w:t>
            </w:r>
            <w:r w:rsidR="00B17295" w:rsidRPr="00E5141D">
              <w:rPr>
                <w:sz w:val="24"/>
                <w:szCs w:val="24"/>
              </w:rPr>
              <w:t>100</w:t>
            </w:r>
            <w:r w:rsidR="00DA6CB6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 </w:t>
            </w:r>
            <w:r w:rsidR="00B17295" w:rsidRPr="00E5141D">
              <w:rPr>
                <w:sz w:val="24"/>
                <w:szCs w:val="24"/>
              </w:rPr>
              <w:t>1</w:t>
            </w:r>
            <w:r w:rsidR="00DA6CB6" w:rsidRPr="00E5141D">
              <w:rPr>
                <w:sz w:val="24"/>
                <w:szCs w:val="24"/>
              </w:rPr>
              <w:t xml:space="preserve"> балл.</w:t>
            </w:r>
          </w:p>
          <w:p w:rsidR="004A751C" w:rsidRPr="00E5141D" w:rsidRDefault="00F312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8B1D0C" w:rsidRPr="00E5141D">
              <w:rPr>
                <w:sz w:val="24"/>
                <w:szCs w:val="24"/>
              </w:rPr>
              <w:t>6</w:t>
            </w:r>
            <w:r w:rsidRPr="00E5141D">
              <w:rPr>
                <w:sz w:val="24"/>
                <w:szCs w:val="24"/>
              </w:rPr>
              <w:t>.</w:t>
            </w:r>
            <w:r w:rsidR="00B17295" w:rsidRPr="00E5141D">
              <w:rPr>
                <w:sz w:val="24"/>
                <w:szCs w:val="24"/>
              </w:rPr>
              <w:t xml:space="preserve"> </w:t>
            </w:r>
            <w:r w:rsidR="004A751C" w:rsidRPr="00E5141D">
              <w:rPr>
                <w:sz w:val="24"/>
                <w:szCs w:val="24"/>
              </w:rPr>
              <w:t>Показатель «Доля тракторов и комбайнов,   оборудованных  системами  спутниковой   навигации».</w:t>
            </w:r>
          </w:p>
          <w:p w:rsidR="004A751C" w:rsidRPr="00E5141D" w:rsidRDefault="004A751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Программой предусмотрено</w:t>
            </w:r>
            <w:r w:rsidR="00B17295" w:rsidRPr="00E5141D">
              <w:rPr>
                <w:sz w:val="24"/>
                <w:szCs w:val="24"/>
              </w:rPr>
              <w:t xml:space="preserve"> 25</w:t>
            </w:r>
            <w:r w:rsidRPr="00E5141D">
              <w:rPr>
                <w:sz w:val="24"/>
                <w:szCs w:val="24"/>
              </w:rPr>
              <w:t>%, факт выполнения</w:t>
            </w:r>
            <w:r w:rsidR="00B17295" w:rsidRPr="00E5141D">
              <w:rPr>
                <w:sz w:val="24"/>
                <w:szCs w:val="24"/>
              </w:rPr>
              <w:t xml:space="preserve">  25,5</w:t>
            </w:r>
            <w:r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B17295" w:rsidRPr="00E5141D">
              <w:rPr>
                <w:sz w:val="24"/>
                <w:szCs w:val="24"/>
              </w:rPr>
              <w:t>102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</w:t>
            </w:r>
            <w:r w:rsidR="00B17295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4A751C" w:rsidRPr="00E5141D" w:rsidRDefault="00F312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8B1D0C" w:rsidRPr="00E5141D">
              <w:rPr>
                <w:sz w:val="24"/>
                <w:szCs w:val="24"/>
              </w:rPr>
              <w:t>7</w:t>
            </w:r>
            <w:r w:rsidRPr="00E5141D">
              <w:rPr>
                <w:sz w:val="24"/>
                <w:szCs w:val="24"/>
              </w:rPr>
              <w:t>.</w:t>
            </w:r>
            <w:r w:rsidR="00AE151A" w:rsidRPr="00E5141D">
              <w:rPr>
                <w:sz w:val="24"/>
                <w:szCs w:val="24"/>
              </w:rPr>
              <w:t xml:space="preserve"> </w:t>
            </w:r>
            <w:r w:rsidR="004A751C" w:rsidRPr="00E5141D">
              <w:rPr>
                <w:sz w:val="24"/>
                <w:szCs w:val="24"/>
              </w:rPr>
              <w:t>Показатель «Реализация   инвестиционных    проектов, объем  инвестиций в растениеводстве»</w:t>
            </w:r>
          </w:p>
          <w:p w:rsidR="004A751C" w:rsidRPr="00E5141D" w:rsidRDefault="004A751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Программой предусмотрено</w:t>
            </w:r>
            <w:r w:rsidR="00AE151A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>0 млн</w:t>
            </w:r>
            <w:proofErr w:type="gramStart"/>
            <w:r w:rsidRPr="00E5141D">
              <w:rPr>
                <w:sz w:val="24"/>
                <w:szCs w:val="24"/>
              </w:rPr>
              <w:t>.р</w:t>
            </w:r>
            <w:proofErr w:type="gramEnd"/>
            <w:r w:rsidRPr="00E5141D">
              <w:rPr>
                <w:sz w:val="24"/>
                <w:szCs w:val="24"/>
              </w:rPr>
              <w:t>уб., факт выполнения</w:t>
            </w:r>
            <w:r w:rsidR="00AE151A" w:rsidRPr="00E5141D">
              <w:rPr>
                <w:sz w:val="24"/>
                <w:szCs w:val="24"/>
              </w:rPr>
              <w:t xml:space="preserve"> </w:t>
            </w:r>
            <w:r w:rsidRPr="00E5141D">
              <w:rPr>
                <w:sz w:val="24"/>
                <w:szCs w:val="24"/>
              </w:rPr>
              <w:t xml:space="preserve">0 млн.руб. Показатель выполнен на </w:t>
            </w:r>
            <w:r w:rsidR="00AE151A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00%. Оценка эффективности целевого показателя составила – </w:t>
            </w:r>
            <w:r w:rsidR="00AE151A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F312CA" w:rsidRPr="00E5141D" w:rsidRDefault="00F312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8B1D0C" w:rsidRPr="00E5141D">
              <w:rPr>
                <w:sz w:val="24"/>
                <w:szCs w:val="24"/>
              </w:rPr>
              <w:t>8</w:t>
            </w:r>
            <w:r w:rsidRPr="00E5141D">
              <w:rPr>
                <w:sz w:val="24"/>
                <w:szCs w:val="24"/>
              </w:rPr>
              <w:t>.</w:t>
            </w:r>
            <w:r w:rsidR="00AE151A" w:rsidRPr="00E5141D">
              <w:rPr>
                <w:sz w:val="24"/>
                <w:szCs w:val="24"/>
              </w:rPr>
              <w:t xml:space="preserve"> </w:t>
            </w:r>
            <w:r w:rsidR="004A751C" w:rsidRPr="00E5141D">
              <w:rPr>
                <w:sz w:val="24"/>
                <w:szCs w:val="24"/>
              </w:rPr>
              <w:t xml:space="preserve">Показатель «Поголовье скота и птицы во всех категориях хозяйств на  конец года». </w:t>
            </w:r>
            <w:r w:rsidRPr="00E5141D">
              <w:rPr>
                <w:sz w:val="24"/>
                <w:szCs w:val="24"/>
              </w:rPr>
              <w:t xml:space="preserve">Программой предусмотрено </w:t>
            </w:r>
            <w:r w:rsidR="00AE151A" w:rsidRPr="00E5141D">
              <w:rPr>
                <w:sz w:val="24"/>
                <w:szCs w:val="24"/>
              </w:rPr>
              <w:t>30300</w:t>
            </w:r>
            <w:r w:rsidRPr="00E5141D">
              <w:rPr>
                <w:sz w:val="24"/>
                <w:szCs w:val="24"/>
              </w:rPr>
              <w:t xml:space="preserve"> </w:t>
            </w:r>
            <w:proofErr w:type="spellStart"/>
            <w:r w:rsidRPr="00E5141D">
              <w:rPr>
                <w:sz w:val="24"/>
                <w:szCs w:val="24"/>
              </w:rPr>
              <w:t>усл</w:t>
            </w:r>
            <w:proofErr w:type="gramStart"/>
            <w:r w:rsidRPr="00E5141D">
              <w:rPr>
                <w:sz w:val="24"/>
                <w:szCs w:val="24"/>
              </w:rPr>
              <w:t>.г</w:t>
            </w:r>
            <w:proofErr w:type="gramEnd"/>
            <w:r w:rsidRPr="00E5141D">
              <w:rPr>
                <w:sz w:val="24"/>
                <w:szCs w:val="24"/>
              </w:rPr>
              <w:t>ол</w:t>
            </w:r>
            <w:proofErr w:type="spellEnd"/>
            <w:r w:rsidRPr="00E5141D">
              <w:rPr>
                <w:sz w:val="24"/>
                <w:szCs w:val="24"/>
              </w:rPr>
              <w:t xml:space="preserve">., факт выполнения </w:t>
            </w:r>
            <w:r w:rsidR="00AE151A" w:rsidRPr="00E5141D">
              <w:rPr>
                <w:sz w:val="24"/>
                <w:szCs w:val="24"/>
              </w:rPr>
              <w:t>34517</w:t>
            </w:r>
            <w:r w:rsidRPr="00E5141D">
              <w:rPr>
                <w:sz w:val="24"/>
                <w:szCs w:val="24"/>
              </w:rPr>
              <w:t xml:space="preserve"> </w:t>
            </w:r>
            <w:proofErr w:type="spellStart"/>
            <w:r w:rsidRPr="00E5141D">
              <w:rPr>
                <w:sz w:val="24"/>
                <w:szCs w:val="24"/>
              </w:rPr>
              <w:t>усл.гол</w:t>
            </w:r>
            <w:proofErr w:type="spellEnd"/>
            <w:r w:rsidRPr="00E5141D">
              <w:rPr>
                <w:sz w:val="24"/>
                <w:szCs w:val="24"/>
              </w:rPr>
              <w:t>. Показатель выполнен на 1</w:t>
            </w:r>
            <w:r w:rsidR="00AE151A" w:rsidRPr="00E5141D">
              <w:rPr>
                <w:sz w:val="24"/>
                <w:szCs w:val="24"/>
              </w:rPr>
              <w:t>14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</w:t>
            </w:r>
            <w:r w:rsidR="00AE151A" w:rsidRPr="00E5141D">
              <w:rPr>
                <w:sz w:val="24"/>
                <w:szCs w:val="24"/>
              </w:rPr>
              <w:t>3</w:t>
            </w:r>
            <w:r w:rsidRPr="00E5141D">
              <w:rPr>
                <w:sz w:val="24"/>
                <w:szCs w:val="24"/>
              </w:rPr>
              <w:t xml:space="preserve"> балл</w:t>
            </w:r>
            <w:r w:rsidR="00AE151A" w:rsidRPr="00E5141D">
              <w:rPr>
                <w:sz w:val="24"/>
                <w:szCs w:val="24"/>
              </w:rPr>
              <w:t>а</w:t>
            </w:r>
            <w:r w:rsidRPr="00E5141D">
              <w:rPr>
                <w:sz w:val="24"/>
                <w:szCs w:val="24"/>
              </w:rPr>
              <w:t>.</w:t>
            </w:r>
          </w:p>
          <w:p w:rsidR="008B1D0C" w:rsidRPr="00E5141D" w:rsidRDefault="00F312CA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8B1D0C" w:rsidRPr="00E5141D">
              <w:rPr>
                <w:sz w:val="24"/>
                <w:szCs w:val="24"/>
              </w:rPr>
              <w:t>9</w:t>
            </w:r>
            <w:r w:rsidRPr="00E5141D">
              <w:rPr>
                <w:sz w:val="24"/>
                <w:szCs w:val="24"/>
              </w:rPr>
              <w:t>.</w:t>
            </w:r>
            <w:r w:rsidR="00D22527" w:rsidRPr="00E5141D">
              <w:rPr>
                <w:sz w:val="24"/>
                <w:szCs w:val="24"/>
              </w:rPr>
              <w:t xml:space="preserve"> Показатель «Производство (реализация) скота и птицы </w:t>
            </w:r>
            <w:r w:rsidR="00AE151A" w:rsidRPr="00E5141D">
              <w:rPr>
                <w:sz w:val="24"/>
                <w:szCs w:val="24"/>
              </w:rPr>
              <w:t xml:space="preserve">на убой </w:t>
            </w:r>
            <w:r w:rsidR="00D22527" w:rsidRPr="00E5141D">
              <w:rPr>
                <w:sz w:val="24"/>
                <w:szCs w:val="24"/>
              </w:rPr>
              <w:t xml:space="preserve">в живом весе». Программой предусмотрено </w:t>
            </w:r>
            <w:r w:rsidR="00AE151A" w:rsidRPr="00E5141D">
              <w:rPr>
                <w:sz w:val="24"/>
                <w:szCs w:val="24"/>
              </w:rPr>
              <w:t>21000</w:t>
            </w:r>
            <w:r w:rsidR="00D22527" w:rsidRPr="00E5141D">
              <w:rPr>
                <w:sz w:val="24"/>
                <w:szCs w:val="24"/>
              </w:rPr>
              <w:t xml:space="preserve"> тонн</w:t>
            </w:r>
            <w:proofErr w:type="gramStart"/>
            <w:r w:rsidR="00D22527" w:rsidRPr="00E5141D">
              <w:rPr>
                <w:sz w:val="24"/>
                <w:szCs w:val="24"/>
              </w:rPr>
              <w:t xml:space="preserve">., </w:t>
            </w:r>
            <w:proofErr w:type="gramEnd"/>
            <w:r w:rsidR="00D22527" w:rsidRPr="00E5141D">
              <w:rPr>
                <w:sz w:val="24"/>
                <w:szCs w:val="24"/>
              </w:rPr>
              <w:t xml:space="preserve">факт выполнения </w:t>
            </w:r>
            <w:r w:rsidR="00AE151A" w:rsidRPr="00E5141D">
              <w:rPr>
                <w:sz w:val="24"/>
                <w:szCs w:val="24"/>
              </w:rPr>
              <w:t>19251,5 тонн. Показатель выполнен на 9</w:t>
            </w:r>
            <w:r w:rsidR="00D22527" w:rsidRPr="00E5141D">
              <w:rPr>
                <w:sz w:val="24"/>
                <w:szCs w:val="24"/>
              </w:rPr>
              <w:t xml:space="preserve">2%. Оценка эффективности целевого показателя составила </w:t>
            </w:r>
            <w:r w:rsidR="00AE151A" w:rsidRPr="00E5141D">
              <w:rPr>
                <w:sz w:val="24"/>
                <w:szCs w:val="24"/>
              </w:rPr>
              <w:t>–</w:t>
            </w:r>
            <w:r w:rsidR="00D22527" w:rsidRPr="00E5141D">
              <w:rPr>
                <w:sz w:val="24"/>
                <w:szCs w:val="24"/>
              </w:rPr>
              <w:t xml:space="preserve"> </w:t>
            </w:r>
            <w:r w:rsidR="00AE151A" w:rsidRPr="00E5141D">
              <w:rPr>
                <w:sz w:val="24"/>
                <w:szCs w:val="24"/>
              </w:rPr>
              <w:t>минус 1</w:t>
            </w:r>
            <w:r w:rsidR="00D22527" w:rsidRPr="00E5141D">
              <w:rPr>
                <w:sz w:val="24"/>
                <w:szCs w:val="24"/>
              </w:rPr>
              <w:t xml:space="preserve"> балл.</w:t>
            </w:r>
          </w:p>
          <w:p w:rsidR="008E61E0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20</w:t>
            </w:r>
            <w:r w:rsidR="00AE151A" w:rsidRPr="00E5141D">
              <w:rPr>
                <w:sz w:val="24"/>
                <w:szCs w:val="24"/>
              </w:rPr>
              <w:t>.</w:t>
            </w:r>
            <w:r w:rsidR="0055554C" w:rsidRPr="00E5141D">
              <w:rPr>
                <w:sz w:val="24"/>
                <w:szCs w:val="24"/>
              </w:rPr>
              <w:t xml:space="preserve"> Показатель</w:t>
            </w:r>
            <w:r w:rsidR="008E61E0" w:rsidRPr="00E5141D">
              <w:rPr>
                <w:sz w:val="24"/>
                <w:szCs w:val="24"/>
              </w:rPr>
              <w:t xml:space="preserve"> «Производство </w:t>
            </w:r>
            <w:r w:rsidR="00AE151A" w:rsidRPr="00E5141D">
              <w:rPr>
                <w:sz w:val="24"/>
                <w:szCs w:val="24"/>
              </w:rPr>
              <w:t>молока в хозяйствах всех категорий</w:t>
            </w:r>
            <w:r w:rsidR="008E61E0" w:rsidRPr="00E5141D">
              <w:rPr>
                <w:sz w:val="24"/>
                <w:szCs w:val="24"/>
              </w:rPr>
              <w:t xml:space="preserve">». Программой предусмотрено </w:t>
            </w:r>
            <w:r w:rsidR="00AE151A" w:rsidRPr="00E5141D">
              <w:rPr>
                <w:sz w:val="24"/>
                <w:szCs w:val="24"/>
              </w:rPr>
              <w:t>6960</w:t>
            </w:r>
            <w:r w:rsidR="008E61E0" w:rsidRPr="00E5141D">
              <w:rPr>
                <w:sz w:val="24"/>
                <w:szCs w:val="24"/>
              </w:rPr>
              <w:t xml:space="preserve">тонн., факт выполнения </w:t>
            </w:r>
            <w:r w:rsidR="00AE151A" w:rsidRPr="00E5141D">
              <w:rPr>
                <w:sz w:val="24"/>
                <w:szCs w:val="24"/>
              </w:rPr>
              <w:t>4717,3</w:t>
            </w:r>
            <w:r w:rsidR="008E61E0" w:rsidRPr="00E5141D">
              <w:rPr>
                <w:sz w:val="24"/>
                <w:szCs w:val="24"/>
              </w:rPr>
              <w:t xml:space="preserve"> тонн. Показатель выполнен на </w:t>
            </w:r>
            <w:r w:rsidR="00AE151A" w:rsidRPr="00E5141D">
              <w:rPr>
                <w:sz w:val="24"/>
                <w:szCs w:val="24"/>
              </w:rPr>
              <w:t>68</w:t>
            </w:r>
            <w:r w:rsidR="008E61E0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минус </w:t>
            </w:r>
            <w:r w:rsidR="00AE151A" w:rsidRPr="00E5141D">
              <w:rPr>
                <w:sz w:val="24"/>
                <w:szCs w:val="24"/>
              </w:rPr>
              <w:t>2</w:t>
            </w:r>
            <w:r w:rsidR="008E61E0" w:rsidRPr="00E5141D">
              <w:rPr>
                <w:sz w:val="24"/>
                <w:szCs w:val="24"/>
              </w:rPr>
              <w:t xml:space="preserve"> балл</w:t>
            </w:r>
            <w:r w:rsidR="00AE151A" w:rsidRPr="00E5141D">
              <w:rPr>
                <w:sz w:val="24"/>
                <w:szCs w:val="24"/>
              </w:rPr>
              <w:t>а</w:t>
            </w:r>
            <w:r w:rsidR="008E61E0" w:rsidRPr="00E5141D">
              <w:rPr>
                <w:sz w:val="24"/>
                <w:szCs w:val="24"/>
              </w:rPr>
              <w:t>.</w:t>
            </w:r>
          </w:p>
          <w:p w:rsidR="008E61E0" w:rsidRPr="00E5141D" w:rsidRDefault="008E61E0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  <w:r w:rsidR="008B1D0C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. Показатель «Охват искусственным осеменением крупного рогатого скота». Программой предусмотрено </w:t>
            </w:r>
            <w:r w:rsidR="00AE151A" w:rsidRPr="00E5141D">
              <w:rPr>
                <w:sz w:val="24"/>
                <w:szCs w:val="24"/>
              </w:rPr>
              <w:t>37</w:t>
            </w:r>
            <w:r w:rsidRPr="00E5141D">
              <w:rPr>
                <w:sz w:val="24"/>
                <w:szCs w:val="24"/>
              </w:rPr>
              <w:t xml:space="preserve">%, факт выполнения </w:t>
            </w:r>
            <w:r w:rsidR="00AE151A" w:rsidRPr="00E5141D">
              <w:rPr>
                <w:sz w:val="24"/>
                <w:szCs w:val="24"/>
              </w:rPr>
              <w:t>15,7%. Показатель выполнен на 42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- минус </w:t>
            </w:r>
            <w:r w:rsidR="00AE151A" w:rsidRPr="00E5141D">
              <w:rPr>
                <w:sz w:val="24"/>
                <w:szCs w:val="24"/>
              </w:rPr>
              <w:t>2</w:t>
            </w:r>
            <w:r w:rsidRPr="00E5141D">
              <w:rPr>
                <w:sz w:val="24"/>
                <w:szCs w:val="24"/>
              </w:rPr>
              <w:t xml:space="preserve"> балл</w:t>
            </w:r>
            <w:r w:rsidR="00AE151A" w:rsidRPr="00E5141D">
              <w:rPr>
                <w:sz w:val="24"/>
                <w:szCs w:val="24"/>
              </w:rPr>
              <w:t>а</w:t>
            </w:r>
            <w:r w:rsidRPr="00E5141D">
              <w:rPr>
                <w:sz w:val="24"/>
                <w:szCs w:val="24"/>
              </w:rPr>
              <w:t>.</w:t>
            </w:r>
          </w:p>
          <w:p w:rsidR="008E61E0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22</w:t>
            </w:r>
            <w:r w:rsidR="008E61E0" w:rsidRPr="00E5141D">
              <w:rPr>
                <w:sz w:val="24"/>
                <w:szCs w:val="24"/>
              </w:rPr>
              <w:t>. Показатель «Охват искусственным осеменением крупного рогатого скота в СХП»</w:t>
            </w:r>
            <w:r w:rsidR="00421312" w:rsidRPr="00E5141D">
              <w:rPr>
                <w:sz w:val="24"/>
                <w:szCs w:val="24"/>
              </w:rPr>
              <w:t>.</w:t>
            </w:r>
            <w:r w:rsidR="008E61E0" w:rsidRPr="00E5141D">
              <w:rPr>
                <w:sz w:val="24"/>
                <w:szCs w:val="24"/>
              </w:rPr>
              <w:t xml:space="preserve">  Программой предусмотрено </w:t>
            </w:r>
            <w:r w:rsidR="00421312" w:rsidRPr="00E5141D">
              <w:rPr>
                <w:sz w:val="24"/>
                <w:szCs w:val="24"/>
              </w:rPr>
              <w:t>60</w:t>
            </w:r>
            <w:r w:rsidR="008E61E0" w:rsidRPr="00E5141D">
              <w:rPr>
                <w:sz w:val="24"/>
                <w:szCs w:val="24"/>
              </w:rPr>
              <w:t xml:space="preserve">%., факт выполнения </w:t>
            </w:r>
            <w:r w:rsidR="00421312" w:rsidRPr="00E5141D">
              <w:rPr>
                <w:sz w:val="24"/>
                <w:szCs w:val="24"/>
              </w:rPr>
              <w:t>10</w:t>
            </w:r>
            <w:r w:rsidR="008E61E0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421312" w:rsidRPr="00E5141D">
              <w:rPr>
                <w:sz w:val="24"/>
                <w:szCs w:val="24"/>
              </w:rPr>
              <w:t>17</w:t>
            </w:r>
            <w:r w:rsidR="008E61E0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421312" w:rsidRPr="00E5141D">
              <w:rPr>
                <w:sz w:val="24"/>
                <w:szCs w:val="24"/>
              </w:rPr>
              <w:t>–</w:t>
            </w:r>
            <w:r w:rsidR="008E61E0" w:rsidRPr="00E5141D">
              <w:rPr>
                <w:sz w:val="24"/>
                <w:szCs w:val="24"/>
              </w:rPr>
              <w:t xml:space="preserve"> </w:t>
            </w:r>
            <w:r w:rsidR="00421312" w:rsidRPr="00E5141D">
              <w:rPr>
                <w:sz w:val="24"/>
                <w:szCs w:val="24"/>
              </w:rPr>
              <w:t xml:space="preserve">минус 2 </w:t>
            </w:r>
            <w:r w:rsidR="008E61E0" w:rsidRPr="00E5141D">
              <w:rPr>
                <w:sz w:val="24"/>
                <w:szCs w:val="24"/>
              </w:rPr>
              <w:t>балл</w:t>
            </w:r>
            <w:r w:rsidR="00421312" w:rsidRPr="00E5141D">
              <w:rPr>
                <w:sz w:val="24"/>
                <w:szCs w:val="24"/>
              </w:rPr>
              <w:t>а</w:t>
            </w:r>
            <w:r w:rsidR="008E61E0" w:rsidRPr="00E5141D">
              <w:rPr>
                <w:sz w:val="24"/>
                <w:szCs w:val="24"/>
              </w:rPr>
              <w:t>.</w:t>
            </w:r>
          </w:p>
          <w:p w:rsidR="008E61E0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23</w:t>
            </w:r>
            <w:r w:rsidR="00C018A1" w:rsidRPr="00E5141D">
              <w:rPr>
                <w:sz w:val="24"/>
                <w:szCs w:val="24"/>
              </w:rPr>
              <w:t>.</w:t>
            </w:r>
            <w:r w:rsidR="008E61E0" w:rsidRPr="00E5141D">
              <w:rPr>
                <w:sz w:val="24"/>
                <w:szCs w:val="24"/>
              </w:rPr>
              <w:t xml:space="preserve"> Показатель «Охват искусственным осеменением крупного рогатого скота в </w:t>
            </w:r>
            <w:r w:rsidR="00C018A1" w:rsidRPr="00E5141D">
              <w:rPr>
                <w:sz w:val="24"/>
                <w:szCs w:val="24"/>
              </w:rPr>
              <w:t>КФХ</w:t>
            </w:r>
            <w:r w:rsidR="008E61E0" w:rsidRPr="00E5141D">
              <w:rPr>
                <w:sz w:val="24"/>
                <w:szCs w:val="24"/>
              </w:rPr>
              <w:t>»</w:t>
            </w:r>
            <w:r w:rsidR="00421312" w:rsidRPr="00E5141D">
              <w:rPr>
                <w:sz w:val="24"/>
                <w:szCs w:val="24"/>
              </w:rPr>
              <w:t>.</w:t>
            </w:r>
            <w:r w:rsidR="008E61E0" w:rsidRPr="00E5141D">
              <w:rPr>
                <w:sz w:val="24"/>
                <w:szCs w:val="24"/>
              </w:rPr>
              <w:t xml:space="preserve">  Программой предусмотрено </w:t>
            </w:r>
            <w:r w:rsidR="00421312" w:rsidRPr="00E5141D">
              <w:rPr>
                <w:sz w:val="24"/>
                <w:szCs w:val="24"/>
              </w:rPr>
              <w:t>21</w:t>
            </w:r>
            <w:r w:rsidR="008E61E0" w:rsidRPr="00E5141D">
              <w:rPr>
                <w:sz w:val="24"/>
                <w:szCs w:val="24"/>
              </w:rPr>
              <w:t xml:space="preserve">%, факт выполнения </w:t>
            </w:r>
            <w:r w:rsidR="00421312" w:rsidRPr="00E5141D">
              <w:rPr>
                <w:sz w:val="24"/>
                <w:szCs w:val="24"/>
              </w:rPr>
              <w:t>22</w:t>
            </w:r>
            <w:r w:rsidR="008E61E0" w:rsidRPr="00E5141D">
              <w:rPr>
                <w:sz w:val="24"/>
                <w:szCs w:val="24"/>
              </w:rPr>
              <w:t xml:space="preserve">%. Показатель выполнен на </w:t>
            </w:r>
            <w:r w:rsidR="00421312" w:rsidRPr="00E5141D">
              <w:rPr>
                <w:sz w:val="24"/>
                <w:szCs w:val="24"/>
              </w:rPr>
              <w:t>105</w:t>
            </w:r>
            <w:r w:rsidR="008E61E0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C018A1" w:rsidRPr="00E5141D">
              <w:rPr>
                <w:sz w:val="24"/>
                <w:szCs w:val="24"/>
              </w:rPr>
              <w:t>–</w:t>
            </w:r>
            <w:r w:rsidR="008E61E0" w:rsidRPr="00E5141D">
              <w:rPr>
                <w:sz w:val="24"/>
                <w:szCs w:val="24"/>
              </w:rPr>
              <w:t xml:space="preserve"> </w:t>
            </w:r>
            <w:r w:rsidR="00421312" w:rsidRPr="00E5141D">
              <w:rPr>
                <w:sz w:val="24"/>
                <w:szCs w:val="24"/>
              </w:rPr>
              <w:t>2</w:t>
            </w:r>
            <w:r w:rsidR="00C018A1" w:rsidRPr="00E5141D">
              <w:rPr>
                <w:sz w:val="24"/>
                <w:szCs w:val="24"/>
              </w:rPr>
              <w:t xml:space="preserve"> </w:t>
            </w:r>
            <w:r w:rsidR="008E61E0" w:rsidRPr="00E5141D">
              <w:rPr>
                <w:sz w:val="24"/>
                <w:szCs w:val="24"/>
              </w:rPr>
              <w:t>балл</w:t>
            </w:r>
            <w:r w:rsidR="00C018A1" w:rsidRPr="00E5141D">
              <w:rPr>
                <w:sz w:val="24"/>
                <w:szCs w:val="24"/>
              </w:rPr>
              <w:t>а.</w:t>
            </w:r>
          </w:p>
          <w:p w:rsidR="00C018A1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24</w:t>
            </w:r>
            <w:r w:rsidR="00C018A1" w:rsidRPr="00E5141D">
              <w:rPr>
                <w:sz w:val="24"/>
                <w:szCs w:val="24"/>
              </w:rPr>
              <w:t>. Показатель «Охват искусственным осеменением крупного рогатого скота в ЛПХ»</w:t>
            </w:r>
            <w:r w:rsidR="00421312" w:rsidRPr="00E5141D">
              <w:rPr>
                <w:sz w:val="24"/>
                <w:szCs w:val="24"/>
              </w:rPr>
              <w:t>.</w:t>
            </w:r>
            <w:r w:rsidR="00C018A1" w:rsidRPr="00E5141D">
              <w:rPr>
                <w:sz w:val="24"/>
                <w:szCs w:val="24"/>
              </w:rPr>
              <w:t xml:space="preserve">  Программой предусмотрено </w:t>
            </w:r>
            <w:r w:rsidR="00421312" w:rsidRPr="00E5141D">
              <w:rPr>
                <w:sz w:val="24"/>
                <w:szCs w:val="24"/>
              </w:rPr>
              <w:t>10</w:t>
            </w:r>
            <w:r w:rsidR="00C018A1" w:rsidRPr="00E5141D">
              <w:rPr>
                <w:sz w:val="24"/>
                <w:szCs w:val="24"/>
              </w:rPr>
              <w:t xml:space="preserve">%, факт выполнения </w:t>
            </w:r>
            <w:r w:rsidR="00421312" w:rsidRPr="00E5141D">
              <w:rPr>
                <w:sz w:val="24"/>
                <w:szCs w:val="24"/>
              </w:rPr>
              <w:t>16,7%. Показатель выполнен на 167</w:t>
            </w:r>
            <w:r w:rsidR="00C018A1" w:rsidRPr="00E5141D">
              <w:rPr>
                <w:sz w:val="24"/>
                <w:szCs w:val="24"/>
              </w:rPr>
              <w:t>%. Оценка эффективности целевого показателя составила - 4 балла.</w:t>
            </w:r>
          </w:p>
          <w:p w:rsidR="00C018A1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25</w:t>
            </w:r>
            <w:r w:rsidR="00C018A1" w:rsidRPr="00E5141D">
              <w:rPr>
                <w:sz w:val="24"/>
                <w:szCs w:val="24"/>
              </w:rPr>
              <w:t xml:space="preserve">. Показатель «Приобретение сельскохозяйственных животных КРС». Программой предусмотрено </w:t>
            </w:r>
            <w:r w:rsidR="00421312" w:rsidRPr="00E5141D">
              <w:rPr>
                <w:sz w:val="24"/>
                <w:szCs w:val="24"/>
              </w:rPr>
              <w:t xml:space="preserve"> 60 </w:t>
            </w:r>
            <w:r w:rsidR="00C018A1" w:rsidRPr="00E5141D">
              <w:rPr>
                <w:sz w:val="24"/>
                <w:szCs w:val="24"/>
              </w:rPr>
              <w:t xml:space="preserve">голов, факт выполнения </w:t>
            </w:r>
            <w:r w:rsidR="00421312" w:rsidRPr="00E5141D">
              <w:rPr>
                <w:sz w:val="24"/>
                <w:szCs w:val="24"/>
              </w:rPr>
              <w:t>10</w:t>
            </w:r>
            <w:r w:rsidR="00C018A1" w:rsidRPr="00E5141D">
              <w:rPr>
                <w:sz w:val="24"/>
                <w:szCs w:val="24"/>
              </w:rPr>
              <w:t xml:space="preserve"> </w:t>
            </w:r>
            <w:r w:rsidR="00421312" w:rsidRPr="00E5141D">
              <w:rPr>
                <w:sz w:val="24"/>
                <w:szCs w:val="24"/>
              </w:rPr>
              <w:t>голов. Показатель выполнен на 17</w:t>
            </w:r>
            <w:r w:rsidR="00C018A1" w:rsidRPr="00E5141D">
              <w:rPr>
                <w:sz w:val="24"/>
                <w:szCs w:val="24"/>
              </w:rPr>
              <w:t>%. Оценка эффективности целевого показателя составила – минус 2 балла.</w:t>
            </w:r>
          </w:p>
          <w:p w:rsidR="00C018A1" w:rsidRPr="00E5141D" w:rsidRDefault="00C018A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  <w:r w:rsidR="008B1D0C" w:rsidRPr="00E5141D">
              <w:rPr>
                <w:sz w:val="24"/>
                <w:szCs w:val="24"/>
              </w:rPr>
              <w:t>6</w:t>
            </w:r>
            <w:r w:rsidRPr="00E5141D">
              <w:rPr>
                <w:sz w:val="24"/>
                <w:szCs w:val="24"/>
              </w:rPr>
              <w:t xml:space="preserve">. Показатель «Приобретение сельскохозяйственных животных КРС в СХП». Программой предусмотрено </w:t>
            </w:r>
            <w:r w:rsidR="00421312" w:rsidRPr="00E5141D">
              <w:rPr>
                <w:sz w:val="24"/>
                <w:szCs w:val="24"/>
              </w:rPr>
              <w:t>0</w:t>
            </w:r>
            <w:r w:rsidRPr="00E5141D">
              <w:rPr>
                <w:sz w:val="24"/>
                <w:szCs w:val="24"/>
              </w:rPr>
              <w:t xml:space="preserve"> голов, факт выполнения 0 голов. Показатель выполнен на </w:t>
            </w:r>
            <w:r w:rsidR="00421312" w:rsidRPr="00E5141D">
              <w:rPr>
                <w:sz w:val="24"/>
                <w:szCs w:val="24"/>
              </w:rPr>
              <w:t>100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</w:t>
            </w:r>
            <w:r w:rsidR="00421312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балл.</w:t>
            </w:r>
          </w:p>
          <w:p w:rsidR="00C018A1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27</w:t>
            </w:r>
            <w:r w:rsidR="00C018A1" w:rsidRPr="00E5141D">
              <w:rPr>
                <w:sz w:val="24"/>
                <w:szCs w:val="24"/>
              </w:rPr>
              <w:t xml:space="preserve">. Показатель «Приобретение сельскохозяйственных животных КРС В КФХ». Программой предусмотрено </w:t>
            </w:r>
            <w:r w:rsidR="00421312" w:rsidRPr="00E5141D">
              <w:rPr>
                <w:sz w:val="24"/>
                <w:szCs w:val="24"/>
              </w:rPr>
              <w:t>50</w:t>
            </w:r>
            <w:r w:rsidR="00C018A1" w:rsidRPr="00E5141D">
              <w:rPr>
                <w:sz w:val="24"/>
                <w:szCs w:val="24"/>
              </w:rPr>
              <w:t xml:space="preserve"> голов, факт выполнения </w:t>
            </w:r>
            <w:r w:rsidR="00421312" w:rsidRPr="00E5141D">
              <w:rPr>
                <w:sz w:val="24"/>
                <w:szCs w:val="24"/>
              </w:rPr>
              <w:t>10</w:t>
            </w:r>
            <w:r w:rsidR="00C018A1" w:rsidRPr="00E5141D">
              <w:rPr>
                <w:sz w:val="24"/>
                <w:szCs w:val="24"/>
              </w:rPr>
              <w:t xml:space="preserve"> г</w:t>
            </w:r>
            <w:r w:rsidR="00421312" w:rsidRPr="00E5141D">
              <w:rPr>
                <w:sz w:val="24"/>
                <w:szCs w:val="24"/>
              </w:rPr>
              <w:t>олов. Показатель выполнен на 20</w:t>
            </w:r>
            <w:r w:rsidR="00C018A1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421312" w:rsidRPr="00E5141D">
              <w:rPr>
                <w:sz w:val="24"/>
                <w:szCs w:val="24"/>
              </w:rPr>
              <w:t>– минус 2</w:t>
            </w:r>
            <w:r w:rsidR="00C018A1" w:rsidRPr="00E5141D">
              <w:rPr>
                <w:sz w:val="24"/>
                <w:szCs w:val="24"/>
              </w:rPr>
              <w:t xml:space="preserve"> балла.</w:t>
            </w:r>
          </w:p>
          <w:p w:rsidR="00C018A1" w:rsidRPr="00E5141D" w:rsidRDefault="00C018A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  <w:r w:rsidR="008B1D0C" w:rsidRPr="00E5141D">
              <w:rPr>
                <w:sz w:val="24"/>
                <w:szCs w:val="24"/>
              </w:rPr>
              <w:t>8</w:t>
            </w:r>
            <w:r w:rsidRPr="00E5141D">
              <w:rPr>
                <w:sz w:val="24"/>
                <w:szCs w:val="24"/>
              </w:rPr>
              <w:t xml:space="preserve">. Показатель «Приобретение сельскохозяйственных животных КРС в ЛПХ». Программой предусмотрено 10 голов, факт выполнения </w:t>
            </w:r>
            <w:r w:rsidR="00421312" w:rsidRPr="00E5141D">
              <w:rPr>
                <w:sz w:val="24"/>
                <w:szCs w:val="24"/>
              </w:rPr>
              <w:t>13</w:t>
            </w:r>
            <w:r w:rsidRPr="00E5141D">
              <w:rPr>
                <w:sz w:val="24"/>
                <w:szCs w:val="24"/>
              </w:rPr>
              <w:t xml:space="preserve"> голов. Показатель выполнен на </w:t>
            </w:r>
            <w:r w:rsidR="00421312" w:rsidRPr="00E5141D">
              <w:rPr>
                <w:sz w:val="24"/>
                <w:szCs w:val="24"/>
              </w:rPr>
              <w:t>130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4 балла.</w:t>
            </w:r>
          </w:p>
          <w:p w:rsidR="00C018A1" w:rsidRPr="00E5141D" w:rsidRDefault="00C018A1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  <w:r w:rsidR="008B1D0C" w:rsidRPr="00E5141D">
              <w:rPr>
                <w:sz w:val="24"/>
                <w:szCs w:val="24"/>
              </w:rPr>
              <w:t>9</w:t>
            </w:r>
            <w:r w:rsidRPr="00E5141D">
              <w:rPr>
                <w:sz w:val="24"/>
                <w:szCs w:val="24"/>
              </w:rPr>
              <w:t xml:space="preserve">. Показатель «Реализация инвестиционных проектов, объем инвестиций в животноводстве». Программой предусмотрено </w:t>
            </w:r>
            <w:r w:rsidR="00421312" w:rsidRPr="00E5141D">
              <w:rPr>
                <w:sz w:val="24"/>
                <w:szCs w:val="24"/>
              </w:rPr>
              <w:t>0</w:t>
            </w:r>
            <w:r w:rsidRPr="00E5141D">
              <w:rPr>
                <w:sz w:val="24"/>
                <w:szCs w:val="24"/>
              </w:rPr>
              <w:t xml:space="preserve"> млн. руб., факт выполнения </w:t>
            </w:r>
            <w:r w:rsidR="00421312" w:rsidRPr="00E5141D">
              <w:rPr>
                <w:sz w:val="24"/>
                <w:szCs w:val="24"/>
              </w:rPr>
              <w:t>256</w:t>
            </w:r>
            <w:r w:rsidRPr="00E5141D">
              <w:rPr>
                <w:sz w:val="24"/>
                <w:szCs w:val="24"/>
              </w:rPr>
              <w:t xml:space="preserve"> млн. руб. Показатель выполнен на </w:t>
            </w:r>
            <w:r w:rsidR="00421312" w:rsidRPr="00E5141D">
              <w:rPr>
                <w:sz w:val="24"/>
                <w:szCs w:val="24"/>
              </w:rPr>
              <w:t>256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4 балла.</w:t>
            </w:r>
          </w:p>
          <w:p w:rsidR="004156A8" w:rsidRPr="00E5141D" w:rsidRDefault="008B1D0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30</w:t>
            </w:r>
            <w:r w:rsidR="004156A8" w:rsidRPr="00E5141D">
              <w:rPr>
                <w:sz w:val="24"/>
                <w:szCs w:val="24"/>
              </w:rPr>
              <w:t xml:space="preserve">. Количество </w:t>
            </w:r>
            <w:proofErr w:type="spellStart"/>
            <w:r w:rsidR="004156A8" w:rsidRPr="00E5141D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="004156A8" w:rsidRPr="00E5141D">
              <w:rPr>
                <w:sz w:val="24"/>
                <w:szCs w:val="24"/>
              </w:rPr>
              <w:t xml:space="preserve">, </w:t>
            </w:r>
            <w:proofErr w:type="gramStart"/>
            <w:r w:rsidR="004156A8" w:rsidRPr="00E5141D">
              <w:rPr>
                <w:sz w:val="24"/>
                <w:szCs w:val="24"/>
              </w:rPr>
              <w:t>вовлеченных</w:t>
            </w:r>
            <w:proofErr w:type="gramEnd"/>
            <w:r w:rsidR="004156A8" w:rsidRPr="00E5141D">
              <w:rPr>
                <w:sz w:val="24"/>
                <w:szCs w:val="24"/>
              </w:rPr>
              <w:t xml:space="preserve"> в сельскохозяйственную потребительскую кооперацию». Программой предусмотрено 30 ед., факт выполнения 0 ед. Показатель выполнен на </w:t>
            </w:r>
            <w:r w:rsidR="00421312" w:rsidRPr="00E5141D">
              <w:rPr>
                <w:sz w:val="24"/>
                <w:szCs w:val="24"/>
              </w:rPr>
              <w:t>0</w:t>
            </w:r>
            <w:r w:rsidR="004156A8"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</w:t>
            </w:r>
            <w:r w:rsidR="00421312" w:rsidRPr="00E5141D">
              <w:rPr>
                <w:sz w:val="24"/>
                <w:szCs w:val="24"/>
              </w:rPr>
              <w:t>– минус 2</w:t>
            </w:r>
            <w:r w:rsidR="004156A8" w:rsidRPr="00E5141D">
              <w:rPr>
                <w:sz w:val="24"/>
                <w:szCs w:val="24"/>
              </w:rPr>
              <w:t xml:space="preserve"> балла.</w:t>
            </w:r>
          </w:p>
          <w:p w:rsidR="004156A8" w:rsidRPr="00E5141D" w:rsidRDefault="004156A8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</w:t>
            </w:r>
            <w:r w:rsidR="008B1D0C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. Показатель «Реализация пищевой продукции и напитков, оказание услуг». Программой предусмотрено </w:t>
            </w:r>
            <w:r w:rsidR="00421312" w:rsidRPr="00E5141D">
              <w:rPr>
                <w:sz w:val="24"/>
                <w:szCs w:val="24"/>
              </w:rPr>
              <w:t>3434</w:t>
            </w:r>
            <w:r w:rsidRPr="00E5141D">
              <w:rPr>
                <w:sz w:val="24"/>
                <w:szCs w:val="24"/>
              </w:rPr>
              <w:t xml:space="preserve"> млн</w:t>
            </w:r>
            <w:proofErr w:type="gramStart"/>
            <w:r w:rsidRPr="00E5141D">
              <w:rPr>
                <w:sz w:val="24"/>
                <w:szCs w:val="24"/>
              </w:rPr>
              <w:t>.р</w:t>
            </w:r>
            <w:proofErr w:type="gramEnd"/>
            <w:r w:rsidRPr="00E5141D">
              <w:rPr>
                <w:sz w:val="24"/>
                <w:szCs w:val="24"/>
              </w:rPr>
              <w:t xml:space="preserve">уб., факт выполнения </w:t>
            </w:r>
            <w:r w:rsidR="00421312" w:rsidRPr="00E5141D">
              <w:rPr>
                <w:sz w:val="24"/>
                <w:szCs w:val="24"/>
              </w:rPr>
              <w:t>4017</w:t>
            </w:r>
            <w:r w:rsidRPr="00E5141D">
              <w:rPr>
                <w:sz w:val="24"/>
                <w:szCs w:val="24"/>
              </w:rPr>
              <w:t xml:space="preserve"> млн.</w:t>
            </w:r>
            <w:r w:rsidR="00421312" w:rsidRPr="00E5141D">
              <w:rPr>
                <w:sz w:val="24"/>
                <w:szCs w:val="24"/>
              </w:rPr>
              <w:t xml:space="preserve"> руб. Показатель выполнен на 117</w:t>
            </w:r>
            <w:r w:rsidRPr="00E5141D">
              <w:rPr>
                <w:sz w:val="24"/>
                <w:szCs w:val="24"/>
              </w:rPr>
              <w:t xml:space="preserve">%. Оценка эффективности целевого показателя составила – </w:t>
            </w:r>
            <w:r w:rsidR="00421312" w:rsidRPr="00E5141D">
              <w:rPr>
                <w:sz w:val="24"/>
                <w:szCs w:val="24"/>
              </w:rPr>
              <w:t>3</w:t>
            </w:r>
            <w:r w:rsidRPr="00E5141D">
              <w:rPr>
                <w:sz w:val="24"/>
                <w:szCs w:val="24"/>
              </w:rPr>
              <w:t xml:space="preserve"> балл</w:t>
            </w:r>
            <w:r w:rsidR="00421312" w:rsidRPr="00E5141D">
              <w:rPr>
                <w:sz w:val="24"/>
                <w:szCs w:val="24"/>
              </w:rPr>
              <w:t>а</w:t>
            </w:r>
            <w:r w:rsidRPr="00E5141D">
              <w:rPr>
                <w:sz w:val="24"/>
                <w:szCs w:val="24"/>
              </w:rPr>
              <w:t>.</w:t>
            </w:r>
          </w:p>
          <w:p w:rsidR="008D3A4F" w:rsidRPr="00E5141D" w:rsidRDefault="004156A8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</w:t>
            </w:r>
            <w:r w:rsidR="008B1D0C" w:rsidRPr="00E5141D">
              <w:rPr>
                <w:sz w:val="24"/>
                <w:szCs w:val="24"/>
              </w:rPr>
              <w:t>2</w:t>
            </w:r>
            <w:r w:rsidRPr="00E5141D">
              <w:rPr>
                <w:sz w:val="24"/>
                <w:szCs w:val="24"/>
              </w:rPr>
              <w:t xml:space="preserve">. Показатель «Реализация инвестиционных проектов, объем инвестиций переработка». Программой предусмотрено </w:t>
            </w:r>
            <w:r w:rsidR="008B1D0C" w:rsidRPr="00E5141D">
              <w:rPr>
                <w:sz w:val="24"/>
                <w:szCs w:val="24"/>
              </w:rPr>
              <w:t>0</w:t>
            </w:r>
            <w:r w:rsidRPr="00E5141D">
              <w:rPr>
                <w:sz w:val="24"/>
                <w:szCs w:val="24"/>
              </w:rPr>
              <w:t xml:space="preserve"> млн</w:t>
            </w:r>
            <w:proofErr w:type="gramStart"/>
            <w:r w:rsidRPr="00E5141D">
              <w:rPr>
                <w:sz w:val="24"/>
                <w:szCs w:val="24"/>
              </w:rPr>
              <w:t>.р</w:t>
            </w:r>
            <w:proofErr w:type="gramEnd"/>
            <w:r w:rsidRPr="00E5141D">
              <w:rPr>
                <w:sz w:val="24"/>
                <w:szCs w:val="24"/>
              </w:rPr>
              <w:t xml:space="preserve">уб., факт выполнения </w:t>
            </w:r>
            <w:r w:rsidR="008B1D0C" w:rsidRPr="00E5141D">
              <w:rPr>
                <w:sz w:val="24"/>
                <w:szCs w:val="24"/>
              </w:rPr>
              <w:t>109,3</w:t>
            </w:r>
            <w:r w:rsidRPr="00E5141D">
              <w:rPr>
                <w:sz w:val="24"/>
                <w:szCs w:val="24"/>
              </w:rPr>
              <w:t xml:space="preserve"> млн. </w:t>
            </w:r>
            <w:r w:rsidR="008B1D0C" w:rsidRPr="00E5141D">
              <w:rPr>
                <w:sz w:val="24"/>
                <w:szCs w:val="24"/>
              </w:rPr>
              <w:t>руб. Показатель выполнен на 109,3</w:t>
            </w:r>
            <w:r w:rsidRPr="00E5141D">
              <w:rPr>
                <w:sz w:val="24"/>
                <w:szCs w:val="24"/>
              </w:rPr>
              <w:t>%. Оценка эффективности целевого показателя составила – 4 балла</w:t>
            </w:r>
            <w:r w:rsidR="00EA1B05" w:rsidRPr="00E5141D">
              <w:rPr>
                <w:sz w:val="24"/>
                <w:szCs w:val="24"/>
              </w:rPr>
              <w:t>.</w:t>
            </w:r>
          </w:p>
          <w:p w:rsidR="00167EE1" w:rsidRPr="00E5141D" w:rsidRDefault="00167EE1" w:rsidP="00167EE1">
            <w:pPr>
              <w:jc w:val="both"/>
              <w:rPr>
                <w:sz w:val="24"/>
                <w:szCs w:val="24"/>
              </w:rPr>
            </w:pPr>
          </w:p>
        </w:tc>
      </w:tr>
    </w:tbl>
    <w:p w:rsidR="009F1F4D" w:rsidRPr="00E5141D" w:rsidRDefault="009F1F4D">
      <w:pPr>
        <w:rPr>
          <w:sz w:val="24"/>
          <w:szCs w:val="24"/>
        </w:rPr>
        <w:sectPr w:rsidR="009F1F4D" w:rsidRPr="00E5141D" w:rsidSect="009B2FCB">
          <w:footerReference w:type="default" r:id="rId9"/>
          <w:pgSz w:w="16838" w:h="11906" w:orient="landscape"/>
          <w:pgMar w:top="902" w:right="1134" w:bottom="851" w:left="1134" w:header="720" w:footer="720" w:gutter="0"/>
          <w:cols w:space="720"/>
          <w:docGrid w:linePitch="272"/>
        </w:sectPr>
      </w:pPr>
    </w:p>
    <w:p w:rsidR="00CD1E07" w:rsidRPr="00E5141D" w:rsidRDefault="00CE367B">
      <w:pPr>
        <w:pStyle w:val="Standard"/>
        <w:widowControl w:val="0"/>
        <w:ind w:firstLine="0"/>
        <w:jc w:val="center"/>
        <w:rPr>
          <w:b/>
          <w:sz w:val="24"/>
          <w:szCs w:val="24"/>
        </w:rPr>
      </w:pPr>
      <w:r w:rsidRPr="00E5141D">
        <w:rPr>
          <w:b/>
          <w:sz w:val="24"/>
          <w:szCs w:val="24"/>
        </w:rPr>
        <w:lastRenderedPageBreak/>
        <w:t>Сведения о выполнении расходных обязательств, связанных с реализацией муниципальных программ за 202</w:t>
      </w:r>
      <w:r w:rsidR="006E1B71" w:rsidRPr="00E5141D">
        <w:rPr>
          <w:b/>
          <w:sz w:val="24"/>
          <w:szCs w:val="24"/>
        </w:rPr>
        <w:t>4</w:t>
      </w:r>
      <w:r w:rsidRPr="00E5141D">
        <w:rPr>
          <w:b/>
          <w:sz w:val="24"/>
          <w:szCs w:val="24"/>
        </w:rPr>
        <w:t xml:space="preserve"> год</w:t>
      </w:r>
    </w:p>
    <w:p w:rsidR="00CD1E07" w:rsidRPr="00E5141D" w:rsidRDefault="00CD1E07">
      <w:pPr>
        <w:pStyle w:val="Standard"/>
        <w:widowControl w:val="0"/>
        <w:ind w:firstLine="0"/>
        <w:jc w:val="center"/>
        <w:rPr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"/>
        <w:gridCol w:w="3674"/>
        <w:gridCol w:w="1334"/>
        <w:gridCol w:w="1276"/>
        <w:gridCol w:w="851"/>
        <w:gridCol w:w="1739"/>
      </w:tblGrid>
      <w:tr w:rsidR="00CD1E07" w:rsidRPr="00E5141D" w:rsidTr="00C4375A">
        <w:trPr>
          <w:tblHeader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4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141D">
              <w:rPr>
                <w:sz w:val="24"/>
                <w:szCs w:val="24"/>
              </w:rPr>
              <w:t>/</w:t>
            </w:r>
            <w:proofErr w:type="spellStart"/>
            <w:r w:rsidRPr="00E514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tabs>
                <w:tab w:val="left" w:pos="1202"/>
              </w:tabs>
              <w:ind w:left="-108" w:right="-133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Выполнение, %</w:t>
            </w:r>
          </w:p>
        </w:tc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Примечание</w:t>
            </w:r>
          </w:p>
        </w:tc>
      </w:tr>
      <w:tr w:rsidR="00CD1E07" w:rsidRPr="00E5141D" w:rsidTr="00C4375A">
        <w:trPr>
          <w:tblHeader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4D" w:rsidRPr="00E5141D" w:rsidRDefault="009F1F4D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4D" w:rsidRPr="00E5141D" w:rsidRDefault="009F1F4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Кассовые расходы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4D" w:rsidRPr="00E5141D" w:rsidRDefault="009F1F4D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4D" w:rsidRPr="00E5141D" w:rsidRDefault="009F1F4D">
            <w:pPr>
              <w:rPr>
                <w:sz w:val="24"/>
                <w:szCs w:val="24"/>
              </w:rPr>
            </w:pPr>
          </w:p>
        </w:tc>
      </w:tr>
      <w:tr w:rsidR="00694E8B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694E8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694E8B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2024-2028 годы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2311C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</w:t>
            </w:r>
            <w:r w:rsidR="00E54184" w:rsidRPr="00E514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E5418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305,16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E5418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92,47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E8B" w:rsidRPr="00E5141D" w:rsidRDefault="00694E8B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«Развитие культуры Кетовского муниципального округа Курганской области»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96923,3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96914,9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99,9%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туризма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2023 -2024 годы»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21</w:t>
            </w:r>
            <w:r w:rsidR="00C4375A" w:rsidRPr="00E5141D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физической культуры и спорта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C3CEC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19373,0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C3CEC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22033,9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C3CEC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113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 развитии и поддержке малого и среднего предпринимательства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ED5BB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</w:t>
            </w:r>
            <w:r w:rsidR="00141A16" w:rsidRPr="00E5141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26327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ED5BB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«Улучшение условий и охраны труда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на 2023-2028 годы</w:t>
            </w:r>
            <w:r w:rsidR="004E653D" w:rsidRPr="00E5141D">
              <w:rPr>
                <w:sz w:val="24"/>
                <w:szCs w:val="24"/>
              </w:rPr>
              <w:t>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A60B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273,4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5B354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202,4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A60B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единой дежурно-диспетчерской службы Администрации Кетовского муниципального округа Курганской области»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3592,4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3592,4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9606,2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9511,9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99%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«Профилактика терроризма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 – 2026 годы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268,3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268,3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«Формирование и эффективное управление муниципальной </w:t>
            </w:r>
            <w:r w:rsidRPr="00E5141D">
              <w:rPr>
                <w:sz w:val="24"/>
                <w:szCs w:val="24"/>
              </w:rPr>
              <w:lastRenderedPageBreak/>
              <w:t>собственностью Кетовского муниципального округа Курганской области»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12776,4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12336,0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96,6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«Управление муниципальными финансами на 2023-2027 годы»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15567,9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15527,5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2943D0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99,7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03CB3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 w:rsidP="00167EE1">
            <w:pPr>
              <w:autoSpaceDE w:val="0"/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образования и реализация государственной молодёжной политики»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1268276,9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1250510,4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98,6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B3" w:rsidRPr="00E5141D" w:rsidRDefault="00303CB3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 муниципальной поддержке в обеспечении жильём молодых семей Кетовского муниципального округа»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E26094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1507,1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E26094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1507,1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C075C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14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«Организация и обеспечение отдыха, оздоровление и занятости детей»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9051,8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8890,0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E2609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98,2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692C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E7692C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E7692C" w:rsidP="00167EE1">
            <w:pPr>
              <w:jc w:val="both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Муниципальная программа Кетовского муниципального округа Курганской области «Развитие автомобильных дорог» на 2023 - 2025 годы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2A60B8" w:rsidP="00E7692C">
            <w:pPr>
              <w:autoSpaceDE w:val="0"/>
              <w:adjustRightInd w:val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64647,7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2A60B8" w:rsidP="00E7692C">
            <w:pPr>
              <w:autoSpaceDE w:val="0"/>
              <w:adjustRightInd w:val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94647,7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2A60B8" w:rsidP="00E7692C">
            <w:pPr>
              <w:autoSpaceDE w:val="0"/>
              <w:adjustRightInd w:val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2C" w:rsidRPr="00E5141D" w:rsidRDefault="00E7692C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16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440A64" w:rsidP="00167EE1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Кетовского муниципального округа Курганской области»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0916A2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>83002012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440A64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>2367164,28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0916A2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>2,85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17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167EE1">
            <w:pPr>
              <w:jc w:val="both"/>
              <w:rPr>
                <w:sz w:val="24"/>
                <w:szCs w:val="24"/>
                <w:highlight w:val="yellow"/>
              </w:rPr>
            </w:pPr>
            <w:r w:rsidRPr="00E5141D">
              <w:rPr>
                <w:sz w:val="24"/>
                <w:szCs w:val="24"/>
              </w:rPr>
              <w:t xml:space="preserve"> «Переселение граждан из аварийного жилищного фонда Кетовского муниципального округа Курганской области на 2023- 2025 годы»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18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167EE1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Кетовского муниципального округа Курганской области на 2023 – 2024 годы»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15151,51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15151,51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3D4A6F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710050330200</w:t>
            </w:r>
            <w:r w:rsidRPr="00E5141D">
              <w:rPr>
                <w:sz w:val="24"/>
                <w:szCs w:val="24"/>
                <w:lang w:val="en-US"/>
              </w:rPr>
              <w:t>S</w:t>
            </w:r>
            <w:r w:rsidRPr="00E5141D">
              <w:rPr>
                <w:sz w:val="24"/>
                <w:szCs w:val="24"/>
              </w:rPr>
              <w:t>4360244</w:t>
            </w:r>
          </w:p>
        </w:tc>
      </w:tr>
      <w:tr w:rsidR="00141A16" w:rsidRPr="00E5141D" w:rsidTr="00C4375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19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 w:rsidP="00167EE1">
            <w:pPr>
              <w:pStyle w:val="2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агропромышленного комплекса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2023 – 2025 гг.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B07FE8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16" w:rsidRPr="00E5141D" w:rsidRDefault="00141A16">
            <w:pPr>
              <w:pStyle w:val="Standard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D1E07" w:rsidRPr="00E5141D" w:rsidRDefault="00CD1E07">
      <w:pPr>
        <w:pStyle w:val="Standard"/>
        <w:widowControl w:val="0"/>
        <w:ind w:firstLine="0"/>
        <w:jc w:val="center"/>
        <w:rPr>
          <w:sz w:val="24"/>
          <w:szCs w:val="24"/>
        </w:rPr>
      </w:pPr>
    </w:p>
    <w:p w:rsidR="00AD336F" w:rsidRPr="00E5141D" w:rsidRDefault="00AD336F">
      <w:pPr>
        <w:pStyle w:val="Standard"/>
        <w:widowControl w:val="0"/>
        <w:ind w:firstLine="0"/>
        <w:jc w:val="center"/>
        <w:rPr>
          <w:sz w:val="24"/>
          <w:szCs w:val="24"/>
        </w:rPr>
      </w:pPr>
    </w:p>
    <w:p w:rsidR="00D53CA2" w:rsidRPr="00E5141D" w:rsidRDefault="00D53CA2" w:rsidP="00167EE1">
      <w:pPr>
        <w:pStyle w:val="Standard"/>
        <w:widowControl w:val="0"/>
        <w:ind w:firstLine="0"/>
        <w:rPr>
          <w:sz w:val="24"/>
          <w:szCs w:val="24"/>
        </w:rPr>
      </w:pPr>
    </w:p>
    <w:p w:rsidR="00167EE1" w:rsidRPr="00E5141D" w:rsidRDefault="00167EE1" w:rsidP="00167EE1">
      <w:pPr>
        <w:pStyle w:val="Standard"/>
        <w:widowControl w:val="0"/>
        <w:ind w:firstLine="0"/>
        <w:rPr>
          <w:sz w:val="24"/>
          <w:szCs w:val="24"/>
        </w:rPr>
      </w:pPr>
    </w:p>
    <w:p w:rsidR="00167EE1" w:rsidRPr="00E5141D" w:rsidRDefault="00167EE1" w:rsidP="00167EE1">
      <w:pPr>
        <w:pStyle w:val="Standard"/>
        <w:widowControl w:val="0"/>
        <w:ind w:firstLine="0"/>
        <w:rPr>
          <w:sz w:val="24"/>
          <w:szCs w:val="24"/>
        </w:rPr>
      </w:pPr>
    </w:p>
    <w:p w:rsidR="00167EE1" w:rsidRPr="00E5141D" w:rsidRDefault="00167EE1" w:rsidP="00167EE1">
      <w:pPr>
        <w:pStyle w:val="Standard"/>
        <w:widowControl w:val="0"/>
        <w:ind w:firstLine="0"/>
        <w:rPr>
          <w:sz w:val="24"/>
          <w:szCs w:val="24"/>
        </w:rPr>
      </w:pPr>
    </w:p>
    <w:p w:rsidR="00CD1E07" w:rsidRPr="00E5141D" w:rsidRDefault="00CE367B">
      <w:pPr>
        <w:pStyle w:val="Standard"/>
        <w:widowControl w:val="0"/>
        <w:jc w:val="center"/>
        <w:rPr>
          <w:b/>
          <w:sz w:val="24"/>
          <w:szCs w:val="24"/>
        </w:rPr>
      </w:pPr>
      <w:r w:rsidRPr="00E5141D">
        <w:rPr>
          <w:b/>
          <w:sz w:val="24"/>
          <w:szCs w:val="24"/>
        </w:rPr>
        <w:lastRenderedPageBreak/>
        <w:t>Показатели оценки эффективности реализации</w:t>
      </w:r>
    </w:p>
    <w:p w:rsidR="00CD1E07" w:rsidRPr="00E5141D" w:rsidRDefault="00CE367B">
      <w:pPr>
        <w:pStyle w:val="Standard"/>
        <w:widowControl w:val="0"/>
        <w:jc w:val="center"/>
        <w:rPr>
          <w:sz w:val="24"/>
          <w:szCs w:val="24"/>
        </w:rPr>
      </w:pPr>
      <w:r w:rsidRPr="00E5141D">
        <w:rPr>
          <w:b/>
          <w:sz w:val="24"/>
          <w:szCs w:val="24"/>
        </w:rPr>
        <w:t xml:space="preserve">муниципальных программ Администрации Кетовского </w:t>
      </w:r>
      <w:r w:rsidR="007D334E" w:rsidRPr="00E5141D">
        <w:rPr>
          <w:b/>
          <w:sz w:val="24"/>
          <w:szCs w:val="24"/>
        </w:rPr>
        <w:t>муниципального округа</w:t>
      </w:r>
      <w:r w:rsidRPr="00E5141D">
        <w:rPr>
          <w:b/>
          <w:sz w:val="24"/>
          <w:szCs w:val="24"/>
        </w:rPr>
        <w:t xml:space="preserve"> за 202</w:t>
      </w:r>
      <w:r w:rsidR="006446A1" w:rsidRPr="00E5141D">
        <w:rPr>
          <w:b/>
          <w:sz w:val="24"/>
          <w:szCs w:val="24"/>
        </w:rPr>
        <w:t>4</w:t>
      </w:r>
      <w:r w:rsidRPr="00E5141D">
        <w:rPr>
          <w:b/>
          <w:sz w:val="24"/>
          <w:szCs w:val="24"/>
        </w:rPr>
        <w:t xml:space="preserve"> год</w:t>
      </w:r>
    </w:p>
    <w:p w:rsidR="00CD1E07" w:rsidRPr="00E5141D" w:rsidRDefault="00CE367B">
      <w:pPr>
        <w:pStyle w:val="Standard"/>
        <w:widowControl w:val="0"/>
        <w:jc w:val="center"/>
        <w:rPr>
          <w:sz w:val="24"/>
          <w:szCs w:val="24"/>
        </w:rPr>
      </w:pPr>
      <w:r w:rsidRPr="00E5141D">
        <w:rPr>
          <w:sz w:val="24"/>
          <w:szCs w:val="24"/>
        </w:rPr>
        <w:t>(Оценка деятельности ответственных исполнителей  в части, касающейся реализации муниципальных программ)</w:t>
      </w:r>
    </w:p>
    <w:p w:rsidR="00CD1E07" w:rsidRPr="00E5141D" w:rsidRDefault="00CD1E07">
      <w:pPr>
        <w:pStyle w:val="Standard"/>
        <w:widowControl w:val="0"/>
        <w:jc w:val="center"/>
        <w:rPr>
          <w:sz w:val="24"/>
          <w:szCs w:val="24"/>
        </w:rPr>
      </w:pPr>
    </w:p>
    <w:tbl>
      <w:tblPr>
        <w:tblW w:w="9299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7"/>
        <w:gridCol w:w="4011"/>
        <w:gridCol w:w="2760"/>
        <w:gridCol w:w="1911"/>
      </w:tblGrid>
      <w:tr w:rsidR="00CD1E07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4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141D">
              <w:rPr>
                <w:sz w:val="24"/>
                <w:szCs w:val="24"/>
              </w:rPr>
              <w:t>/</w:t>
            </w:r>
            <w:proofErr w:type="spellStart"/>
            <w:r w:rsidRPr="00E514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Оценка степени достижения целей и решения задач</w:t>
            </w:r>
          </w:p>
          <w:p w:rsidR="00CD1E07" w:rsidRPr="00E5141D" w:rsidRDefault="00CE367B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E07" w:rsidRPr="00E5141D" w:rsidRDefault="00CE367B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Оценка эффективности реализации муниципальной программы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2024-2028 годы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достигнута,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B855D5" w:rsidP="007B1FD9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  <w:r w:rsidR="007B1FD9" w:rsidRPr="00E5141D">
              <w:rPr>
                <w:sz w:val="24"/>
                <w:szCs w:val="24"/>
              </w:rPr>
              <w:t xml:space="preserve"> балл</w:t>
            </w:r>
            <w:r w:rsidRPr="00E5141D">
              <w:rPr>
                <w:sz w:val="24"/>
                <w:szCs w:val="24"/>
              </w:rPr>
              <w:t>а</w:t>
            </w:r>
          </w:p>
        </w:tc>
      </w:tr>
      <w:tr w:rsidR="007B1FD9" w:rsidRPr="00E5141D" w:rsidTr="00503750">
        <w:trPr>
          <w:trHeight w:val="801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«Развитие культуры Кетовского муниципального округа Курганской области» 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  <w:r w:rsidR="00C4375A" w:rsidRPr="00E5141D">
              <w:rPr>
                <w:sz w:val="24"/>
                <w:szCs w:val="24"/>
              </w:rPr>
              <w:t>, эффективность повысилась по сравнению с предыдущим годом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C4375A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</w:t>
            </w:r>
            <w:r w:rsidR="00610C03" w:rsidRPr="00E5141D">
              <w:rPr>
                <w:sz w:val="24"/>
                <w:szCs w:val="24"/>
              </w:rPr>
              <w:t xml:space="preserve"> баллов</w:t>
            </w:r>
          </w:p>
        </w:tc>
      </w:tr>
      <w:tr w:rsidR="007B1FD9" w:rsidRPr="00E5141D" w:rsidTr="00503750">
        <w:trPr>
          <w:trHeight w:val="969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pStyle w:val="21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туризма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2023 -2024 годы»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достигнута,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3E379C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  <w:r w:rsidR="005E1D75" w:rsidRPr="00E5141D">
              <w:rPr>
                <w:sz w:val="24"/>
                <w:szCs w:val="24"/>
              </w:rPr>
              <w:t xml:space="preserve"> баллов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физической культуры и спорта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</w:t>
            </w:r>
            <w:r w:rsidR="006446A1" w:rsidRPr="00E5141D">
              <w:rPr>
                <w:sz w:val="24"/>
                <w:szCs w:val="24"/>
              </w:rPr>
              <w:t>ь повысилась по сравнению</w:t>
            </w:r>
            <w:r w:rsidRPr="00E5141D">
              <w:rPr>
                <w:sz w:val="24"/>
                <w:szCs w:val="24"/>
              </w:rPr>
              <w:t xml:space="preserve"> с предыдущим годом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6446A1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6446A1" w:rsidRPr="00E5141D">
              <w:rPr>
                <w:sz w:val="24"/>
                <w:szCs w:val="24"/>
              </w:rPr>
              <w:t>2</w:t>
            </w:r>
            <w:r w:rsidRPr="00E5141D">
              <w:rPr>
                <w:sz w:val="24"/>
                <w:szCs w:val="24"/>
              </w:rPr>
              <w:t xml:space="preserve"> баллов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 развитии и поддержке малого и среднего предпринимательства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достигнута,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F01833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B1FD9" w:rsidRPr="00E5141D">
              <w:rPr>
                <w:sz w:val="24"/>
                <w:szCs w:val="24"/>
              </w:rPr>
              <w:t xml:space="preserve"> баллов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6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«Улучшение условий и охраны труда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на 2023-2028 годы</w:t>
            </w:r>
            <w:r w:rsidR="004E653D" w:rsidRPr="00E5141D">
              <w:rPr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Эффективность </w:t>
            </w:r>
            <w:r w:rsidR="00E963FB" w:rsidRPr="00E5141D">
              <w:rPr>
                <w:sz w:val="24"/>
                <w:szCs w:val="24"/>
              </w:rPr>
              <w:t>увеличилась</w:t>
            </w:r>
            <w:r w:rsidRPr="00E5141D">
              <w:rPr>
                <w:sz w:val="24"/>
                <w:szCs w:val="24"/>
              </w:rPr>
              <w:t xml:space="preserve"> по с</w:t>
            </w:r>
            <w:r w:rsidR="004E653D" w:rsidRPr="00E5141D">
              <w:rPr>
                <w:sz w:val="24"/>
                <w:szCs w:val="24"/>
              </w:rPr>
              <w:t xml:space="preserve">равнению с предыдущим годом на </w:t>
            </w:r>
            <w:r w:rsidR="00E963FB" w:rsidRPr="00E5141D">
              <w:rPr>
                <w:sz w:val="24"/>
                <w:szCs w:val="24"/>
              </w:rPr>
              <w:t>1</w:t>
            </w:r>
            <w:r w:rsidRPr="00E5141D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E963FB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  <w:r w:rsidR="007B1FD9" w:rsidRPr="00E5141D">
              <w:rPr>
                <w:sz w:val="24"/>
                <w:szCs w:val="24"/>
              </w:rPr>
              <w:t xml:space="preserve"> балл</w:t>
            </w:r>
            <w:r w:rsidRPr="00E5141D">
              <w:rPr>
                <w:sz w:val="24"/>
                <w:szCs w:val="24"/>
              </w:rPr>
              <w:t>ов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единой дежурно-диспетчерской службы Администрации Кетовского муниципального округа Курганской области»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достигнута,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 балл</w:t>
            </w:r>
          </w:p>
        </w:tc>
      </w:tr>
      <w:tr w:rsidR="008D3B9E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 w:rsidP="008D3B9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7E1DED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-</w:t>
            </w:r>
          </w:p>
        </w:tc>
      </w:tr>
      <w:tr w:rsidR="008D3B9E" w:rsidRPr="00E5141D" w:rsidTr="008D3B9E">
        <w:trPr>
          <w:trHeight w:val="116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 w:rsidP="008D3B9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«Профилактика терроризма в </w:t>
            </w:r>
            <w:proofErr w:type="spellStart"/>
            <w:r w:rsidRPr="00E5141D">
              <w:rPr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sz w:val="24"/>
                <w:szCs w:val="24"/>
              </w:rPr>
              <w:t xml:space="preserve"> муниципальном округе Курганской области» на 2024 – 2026 годы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9E" w:rsidRPr="00E5141D" w:rsidRDefault="008D3B9E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достигнута, находится на уровне предыдущего года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9FD" w:rsidRPr="00E5141D" w:rsidRDefault="00A679FD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</w:p>
          <w:p w:rsidR="008D3B9E" w:rsidRPr="00E5141D" w:rsidRDefault="00A679FD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4 балла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10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«Формирование и эффективное управление муниципальной собственностью Кетовского муниципального округа Курганской области»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F63E4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8 баллов</w:t>
            </w:r>
          </w:p>
        </w:tc>
      </w:tr>
      <w:tr w:rsidR="007B1FD9" w:rsidRPr="00E5141D" w:rsidTr="00AE37B9">
        <w:trPr>
          <w:trHeight w:val="1228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«Управление муниципальными финансами на 2023-2027 годы»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Эффективность увеличилась по сравнению с предыдущим годом.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065C9F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7 балл</w:t>
            </w:r>
            <w:r w:rsidR="006032FA" w:rsidRPr="00E5141D">
              <w:rPr>
                <w:sz w:val="24"/>
                <w:szCs w:val="24"/>
              </w:rPr>
              <w:t>ов</w:t>
            </w:r>
          </w:p>
        </w:tc>
      </w:tr>
      <w:tr w:rsidR="007B1FD9" w:rsidRPr="00E5141D" w:rsidTr="00AE37B9">
        <w:trPr>
          <w:trHeight w:val="1192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autoSpaceDE w:val="0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«Развитие образования и реализация государственной молодёжной политики» 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Эффективность </w:t>
            </w:r>
            <w:r w:rsidR="002B34BB" w:rsidRPr="00E5141D">
              <w:rPr>
                <w:sz w:val="24"/>
                <w:szCs w:val="24"/>
              </w:rPr>
              <w:t>повысилась</w:t>
            </w:r>
            <w:r w:rsidRPr="00E5141D">
              <w:rPr>
                <w:sz w:val="24"/>
                <w:szCs w:val="24"/>
              </w:rPr>
              <w:t xml:space="preserve"> по сравнению с предыдущим годом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2B34BB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9</w:t>
            </w:r>
            <w:r w:rsidR="00610C03" w:rsidRPr="00E5141D">
              <w:rPr>
                <w:sz w:val="24"/>
                <w:szCs w:val="24"/>
              </w:rPr>
              <w:t xml:space="preserve"> баллов</w:t>
            </w:r>
          </w:p>
        </w:tc>
      </w:tr>
      <w:tr w:rsidR="007B1FD9" w:rsidRPr="00E5141D" w:rsidTr="00AE37B9">
        <w:trPr>
          <w:trHeight w:val="106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13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 муниципальной поддержке в обеспечении жильём молодых семей Кетовского муниципального округа»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2B34BB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</w:t>
            </w:r>
            <w:r w:rsidR="00610C03" w:rsidRPr="00E5141D">
              <w:rPr>
                <w:sz w:val="24"/>
                <w:szCs w:val="24"/>
              </w:rPr>
              <w:t xml:space="preserve"> балл</w:t>
            </w:r>
          </w:p>
        </w:tc>
      </w:tr>
      <w:tr w:rsidR="007B1FD9" w:rsidRPr="00E5141D" w:rsidTr="00AE37B9">
        <w:trPr>
          <w:trHeight w:val="980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14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«Организация и обеспечение отдыха, оздоровление и занятости детей»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610C03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11 баллов</w:t>
            </w:r>
          </w:p>
        </w:tc>
      </w:tr>
      <w:tr w:rsidR="007B1FD9" w:rsidRPr="00E5141D" w:rsidTr="00AE37B9">
        <w:trPr>
          <w:trHeight w:val="980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15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«Развитие автомобильных дорог» на 2023 -2025 годы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E7692C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5</w:t>
            </w:r>
            <w:r w:rsidR="007B1FD9" w:rsidRPr="00E5141D">
              <w:rPr>
                <w:sz w:val="24"/>
                <w:szCs w:val="24"/>
              </w:rPr>
              <w:t xml:space="preserve"> балл</w:t>
            </w:r>
            <w:r w:rsidRPr="00E5141D">
              <w:rPr>
                <w:sz w:val="24"/>
                <w:szCs w:val="24"/>
              </w:rPr>
              <w:t>ов</w:t>
            </w:r>
          </w:p>
        </w:tc>
      </w:tr>
      <w:tr w:rsidR="007B1FD9" w:rsidRPr="00E5141D" w:rsidTr="00AE37B9">
        <w:trPr>
          <w:trHeight w:val="980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A650E8" w:rsidP="00872F2E">
            <w:pPr>
              <w:pStyle w:val="21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Кетовского муниципального округа Курганской области»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Ожидаемая эффективность </w:t>
            </w:r>
            <w:r w:rsidR="00B26327" w:rsidRPr="00E5141D">
              <w:rPr>
                <w:sz w:val="24"/>
                <w:szCs w:val="24"/>
              </w:rPr>
              <w:t xml:space="preserve">не </w:t>
            </w:r>
            <w:r w:rsidRPr="00E5141D">
              <w:rPr>
                <w:sz w:val="24"/>
                <w:szCs w:val="24"/>
              </w:rPr>
              <w:t>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0916A2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-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17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 xml:space="preserve"> «Переселение граждан из аварийного жилищного фонда Кетовского муниципального округа Курганской области на 2023- 2025 годы»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BB4A56" w:rsidP="00C075C1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-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pStyle w:val="21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Кетовского муниципального округа Курганской области на 2023 – 2024 годы»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C075C1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2 балла</w:t>
            </w:r>
          </w:p>
        </w:tc>
      </w:tr>
      <w:tr w:rsidR="007B1FD9" w:rsidRPr="00E5141D">
        <w:trPr>
          <w:trHeight w:val="1444"/>
          <w:tblHeader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19</w:t>
            </w:r>
          </w:p>
        </w:tc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7B1FD9" w:rsidP="00872F2E">
            <w:pPr>
              <w:pStyle w:val="21"/>
              <w:spacing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агропромышленного комплекса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2023 – 2025 гг.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8B1D0C" w:rsidP="00167EE1">
            <w:pPr>
              <w:pStyle w:val="Standard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Ожидаемая  эффективность  достигнута, но эффективность ниже в сравнении с предыдущим годом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D9" w:rsidRPr="00E5141D" w:rsidRDefault="008B1D0C">
            <w:pPr>
              <w:pStyle w:val="Standard"/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E5141D">
              <w:rPr>
                <w:sz w:val="24"/>
                <w:szCs w:val="24"/>
              </w:rPr>
              <w:t>18</w:t>
            </w:r>
            <w:r w:rsidR="0068441A" w:rsidRPr="00E5141D">
              <w:rPr>
                <w:sz w:val="24"/>
                <w:szCs w:val="24"/>
              </w:rPr>
              <w:t xml:space="preserve"> балл</w:t>
            </w:r>
            <w:r w:rsidR="00624DA3" w:rsidRPr="00E5141D">
              <w:rPr>
                <w:sz w:val="24"/>
                <w:szCs w:val="24"/>
              </w:rPr>
              <w:t>ов</w:t>
            </w:r>
          </w:p>
        </w:tc>
      </w:tr>
    </w:tbl>
    <w:p w:rsidR="00CD1E07" w:rsidRPr="00E5141D" w:rsidRDefault="00CD1E07">
      <w:pPr>
        <w:pStyle w:val="Standard"/>
        <w:widowControl w:val="0"/>
        <w:jc w:val="center"/>
        <w:rPr>
          <w:sz w:val="24"/>
          <w:szCs w:val="24"/>
        </w:rPr>
      </w:pPr>
    </w:p>
    <w:p w:rsidR="007D334E" w:rsidRPr="00E5141D" w:rsidRDefault="007D334E">
      <w:pPr>
        <w:pStyle w:val="Standard"/>
        <w:widowControl w:val="0"/>
        <w:jc w:val="center"/>
        <w:rPr>
          <w:sz w:val="24"/>
          <w:szCs w:val="24"/>
        </w:rPr>
      </w:pPr>
    </w:p>
    <w:p w:rsidR="00CD1E07" w:rsidRPr="00E5141D" w:rsidRDefault="00CE367B" w:rsidP="00BC6807">
      <w:pPr>
        <w:pStyle w:val="Standard"/>
        <w:widowControl w:val="0"/>
        <w:ind w:firstLine="708"/>
        <w:rPr>
          <w:b/>
          <w:sz w:val="24"/>
          <w:szCs w:val="24"/>
        </w:rPr>
      </w:pPr>
      <w:r w:rsidRPr="00E5141D">
        <w:rPr>
          <w:b/>
          <w:sz w:val="24"/>
          <w:szCs w:val="24"/>
        </w:rPr>
        <w:t>Предложения по дальнейшей реализации муниципальной программы, о сокращении (увеличении) финансирования и (или) корректировке, досрочном прекращении отдельных мероприятий или муниципальной программы в целом</w:t>
      </w:r>
    </w:p>
    <w:p w:rsidR="00CD1E07" w:rsidRPr="00E5141D" w:rsidRDefault="00CE367B">
      <w:pPr>
        <w:pStyle w:val="Standard"/>
        <w:widowControl w:val="0"/>
        <w:ind w:firstLine="0"/>
        <w:jc w:val="center"/>
        <w:rPr>
          <w:sz w:val="24"/>
          <w:szCs w:val="24"/>
        </w:rPr>
      </w:pPr>
      <w:r w:rsidRPr="00E5141D">
        <w:rPr>
          <w:b/>
          <w:sz w:val="24"/>
          <w:szCs w:val="24"/>
        </w:rPr>
        <w:t xml:space="preserve">Администрации Кетовского </w:t>
      </w:r>
      <w:r w:rsidR="00730326" w:rsidRPr="00E5141D">
        <w:rPr>
          <w:b/>
          <w:sz w:val="24"/>
          <w:szCs w:val="24"/>
        </w:rPr>
        <w:t>муниципального округа</w:t>
      </w:r>
      <w:r w:rsidRPr="00E5141D">
        <w:rPr>
          <w:b/>
          <w:sz w:val="24"/>
          <w:szCs w:val="24"/>
        </w:rPr>
        <w:t xml:space="preserve"> за 202</w:t>
      </w:r>
      <w:r w:rsidR="006446A1" w:rsidRPr="00E5141D">
        <w:rPr>
          <w:b/>
          <w:sz w:val="24"/>
          <w:szCs w:val="24"/>
        </w:rPr>
        <w:t>4</w:t>
      </w:r>
      <w:r w:rsidRPr="00E5141D">
        <w:rPr>
          <w:b/>
          <w:sz w:val="24"/>
          <w:szCs w:val="24"/>
        </w:rPr>
        <w:t xml:space="preserve"> год.</w:t>
      </w:r>
    </w:p>
    <w:p w:rsidR="00CD1E07" w:rsidRPr="00E5141D" w:rsidRDefault="00CD1E07">
      <w:pPr>
        <w:pStyle w:val="Standard"/>
        <w:widowControl w:val="0"/>
        <w:ind w:firstLine="0"/>
        <w:jc w:val="center"/>
        <w:rPr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817"/>
        <w:gridCol w:w="5563"/>
        <w:gridCol w:w="3191"/>
      </w:tblGrid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E44765" w:rsidRPr="00E5141D" w:rsidRDefault="00E44765" w:rsidP="00E44765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1" w:type="dxa"/>
          </w:tcPr>
          <w:p w:rsidR="00E44765" w:rsidRPr="00E5141D" w:rsidRDefault="00E44765" w:rsidP="00E44765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44765" w:rsidRPr="00E5141D" w:rsidRDefault="00E44765" w:rsidP="00E44765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2024-2028 годы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Кетовского муниципального округа Курганской области» 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pStyle w:val="21"/>
              <w:keepLines/>
              <w:suppressAutoHyphens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туризма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2023 -2024 годы»</w:t>
            </w:r>
          </w:p>
        </w:tc>
        <w:tc>
          <w:tcPr>
            <w:tcW w:w="3191" w:type="dxa"/>
          </w:tcPr>
          <w:p w:rsidR="00E44765" w:rsidRPr="00E5141D" w:rsidRDefault="003E379C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муниципальной</w:t>
            </w:r>
            <w:r w:rsidR="00E44765"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44765"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765" w:rsidRPr="00E5141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7 годы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программы, увеличить финансирование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и поддержке малого и среднего предпринимательства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условий и охраны труда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2023-2028 годы»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keepLines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Продолжить выполнение мероприятий муниципальной  программы в 2025 году.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единой дежурно-диспетчерской службы Администрации Кетовского муниципального округа Курганской области»</w:t>
            </w:r>
          </w:p>
        </w:tc>
        <w:tc>
          <w:tcPr>
            <w:tcW w:w="3191" w:type="dxa"/>
          </w:tcPr>
          <w:p w:rsidR="00E44765" w:rsidRPr="00E5141D" w:rsidRDefault="008B1D0C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</w:t>
            </w:r>
          </w:p>
          <w:p w:rsidR="007F63E4" w:rsidRPr="00E5141D" w:rsidRDefault="007F63E4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гражданской обороны, защиты населения и территории Кетовского муниципального округа от чрезвычайных ситуаций природного и техногенного характера на 2023 -2026 годы»</w:t>
            </w:r>
            <w:r w:rsidR="007F63E4" w:rsidRPr="00E5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3E4" w:rsidRPr="00E5141D" w:rsidRDefault="007F63E4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Разработать целевые показатели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терроризма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2024 – 2026 годы</w:t>
            </w:r>
          </w:p>
        </w:tc>
        <w:tc>
          <w:tcPr>
            <w:tcW w:w="3191" w:type="dxa"/>
          </w:tcPr>
          <w:p w:rsidR="00E44765" w:rsidRPr="00E5141D" w:rsidRDefault="00F75914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Предлагается продолжить работу по реализации муниципальной программы</w:t>
            </w:r>
          </w:p>
        </w:tc>
      </w:tr>
      <w:tr w:rsidR="00E44765" w:rsidRPr="00E5141D" w:rsidTr="00E44765">
        <w:trPr>
          <w:trHeight w:val="1634"/>
        </w:trPr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эффективное управление муниципальной собственностью Кетовского муниципального округа Курганской области»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Про</w:t>
            </w:r>
            <w:r w:rsidR="007F63E4"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должить реализацию мероприятий, </w:t>
            </w: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п</w:t>
            </w:r>
            <w:r w:rsidR="007F63E4"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редусмотренных программой в 2025</w:t>
            </w: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 году.</w:t>
            </w:r>
          </w:p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 Провести инвентаризацию с целью выявления неиспользуемого имущества для его дальнейшего включения в прогнозный план приватизации. Внести изменения в программу в части целевых показателей, увеличив их. Разработать план мероприятий, направленных на реализацию программы.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муниципальными финансами на 2023-2027 годы»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Продолжить реализацию мероприятий программы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и реализация государственной молодёжной политики» 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Продолжить </w:t>
            </w:r>
            <w:r w:rsidR="002B34BB"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работу по реализации</w:t>
            </w:r>
            <w:r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программы.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«О муниципальной поддержке в обеспечении жильём молодых семей Кетовского муниципального округа»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Программа выполнена. Продолжить прием документов для участия в программе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отдыха, оздоровление и занятости детей»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Продолжить</w:t>
            </w:r>
            <w:r w:rsidR="00E26094"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работу по  реализации</w:t>
            </w:r>
            <w:r w:rsidRPr="00E5141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программы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«Развитие автомобильных дорог» на 2023 -</w:t>
            </w:r>
            <w:r w:rsidR="005C784D"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Продолжить реализацию мероприятий, предусмотренных программой в 202</w:t>
            </w:r>
            <w:r w:rsidR="005C784D"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5</w:t>
            </w: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 году. Внести изменения в программу в части целевых показателей, увеличив их. Разработать план мероприятий, направленных на реализацию программы.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E44765" w:rsidRPr="00E5141D" w:rsidRDefault="00A650E8" w:rsidP="00167EE1">
            <w:pPr>
              <w:pStyle w:val="21"/>
              <w:keepLines/>
              <w:suppressAutoHyphens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Кетовского муниципального округа Курганской области»</w:t>
            </w:r>
          </w:p>
        </w:tc>
        <w:tc>
          <w:tcPr>
            <w:tcW w:w="3191" w:type="dxa"/>
          </w:tcPr>
          <w:p w:rsidR="00E44765" w:rsidRPr="00E5141D" w:rsidRDefault="00A650E8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мероприятий, предусмотренных программой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 Кетовского муниципального округа Курганской области на 2023- 2025 годы»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>Про</w:t>
            </w:r>
            <w:r w:rsidR="003E379C"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должить реализацию мероприятий, </w:t>
            </w: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предусмотренных программой. 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pStyle w:val="21"/>
              <w:keepLines/>
              <w:suppressAutoHyphens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Кетовского муниципального округа </w:t>
            </w:r>
            <w:r w:rsidRPr="00E5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Курганской области на 2023 – 2024 годы»</w:t>
            </w:r>
          </w:p>
        </w:tc>
        <w:tc>
          <w:tcPr>
            <w:tcW w:w="3191" w:type="dxa"/>
          </w:tcPr>
          <w:p w:rsidR="00E44765" w:rsidRPr="00E5141D" w:rsidRDefault="00E44765" w:rsidP="00167EE1">
            <w:pPr>
              <w:pStyle w:val="Standard"/>
              <w:keepLines/>
              <w:suppressAutoHyphens/>
              <w:ind w:firstLine="0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Продолжить реализацию мероприятий, предусмотренных </w:t>
            </w:r>
            <w:r w:rsidRPr="00E5141D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lastRenderedPageBreak/>
              <w:t>программой в 2025 году. Провести инвентаризацию общественных территорий Кетовского муниципального округа, благоустроенных в рамках реализации программы.</w:t>
            </w:r>
          </w:p>
        </w:tc>
      </w:tr>
      <w:tr w:rsidR="00E44765" w:rsidRPr="00E5141D" w:rsidTr="00E44765">
        <w:tc>
          <w:tcPr>
            <w:tcW w:w="817" w:type="dxa"/>
          </w:tcPr>
          <w:p w:rsidR="00E44765" w:rsidRPr="00E5141D" w:rsidRDefault="00E44765" w:rsidP="00E44765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63" w:type="dxa"/>
          </w:tcPr>
          <w:p w:rsidR="00E44765" w:rsidRPr="00E5141D" w:rsidRDefault="00E44765" w:rsidP="00167EE1">
            <w:pPr>
              <w:pStyle w:val="21"/>
              <w:keepLines/>
              <w:suppressAutoHyphens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агропромышленного комплекса в </w:t>
            </w:r>
            <w:proofErr w:type="spellStart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>Кетовском</w:t>
            </w:r>
            <w:proofErr w:type="spellEnd"/>
            <w:r w:rsidRPr="00E514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Курганской области» на 2023 – 2025 гг.</w:t>
            </w:r>
          </w:p>
        </w:tc>
        <w:tc>
          <w:tcPr>
            <w:tcW w:w="3191" w:type="dxa"/>
          </w:tcPr>
          <w:p w:rsidR="00E44765" w:rsidRPr="00E5141D" w:rsidRDefault="00F75914" w:rsidP="00167EE1">
            <w:pPr>
              <w:pStyle w:val="Standard"/>
              <w:keepLine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41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выполнение  мероприятий муниципальной  программы Кетовского муниципального округа.</w:t>
            </w:r>
          </w:p>
        </w:tc>
      </w:tr>
    </w:tbl>
    <w:p w:rsidR="00CD1E07" w:rsidRPr="00E5141D" w:rsidRDefault="00CD1E07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BC6807" w:rsidRPr="00E5141D" w:rsidRDefault="00BC6807" w:rsidP="00BC6807">
      <w:pPr>
        <w:pStyle w:val="Standard"/>
        <w:widowControl w:val="0"/>
        <w:ind w:left="-142" w:firstLine="0"/>
        <w:rPr>
          <w:sz w:val="24"/>
          <w:szCs w:val="24"/>
        </w:rPr>
      </w:pPr>
      <w:r w:rsidRPr="00E5141D">
        <w:rPr>
          <w:sz w:val="24"/>
          <w:szCs w:val="24"/>
        </w:rPr>
        <w:t xml:space="preserve">Глава Кетовского муниципального округа                   </w:t>
      </w:r>
    </w:p>
    <w:p w:rsidR="00BC6807" w:rsidRPr="00E5141D" w:rsidRDefault="00BC6807" w:rsidP="00BC6807">
      <w:pPr>
        <w:pStyle w:val="Standard"/>
        <w:widowControl w:val="0"/>
        <w:ind w:left="-142" w:firstLine="0"/>
        <w:rPr>
          <w:sz w:val="24"/>
          <w:szCs w:val="24"/>
        </w:rPr>
      </w:pPr>
      <w:r w:rsidRPr="00E5141D">
        <w:rPr>
          <w:sz w:val="24"/>
          <w:szCs w:val="24"/>
        </w:rPr>
        <w:t xml:space="preserve">Курганской области                                                                                                О.Н. </w:t>
      </w:r>
      <w:proofErr w:type="spellStart"/>
      <w:r w:rsidRPr="00E5141D">
        <w:rPr>
          <w:sz w:val="24"/>
          <w:szCs w:val="24"/>
        </w:rPr>
        <w:t>Язовских</w:t>
      </w:r>
      <w:proofErr w:type="spellEnd"/>
      <w:r w:rsidRPr="00E5141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44765" w:rsidRPr="00E5141D" w:rsidRDefault="00BC6807" w:rsidP="00E44765">
      <w:pPr>
        <w:pStyle w:val="Standard"/>
        <w:widowControl w:val="0"/>
        <w:ind w:left="-142" w:firstLine="0"/>
        <w:rPr>
          <w:sz w:val="24"/>
          <w:szCs w:val="24"/>
        </w:rPr>
      </w:pPr>
      <w:r w:rsidRPr="00E5141D">
        <w:rPr>
          <w:sz w:val="24"/>
          <w:szCs w:val="24"/>
        </w:rPr>
        <w:t xml:space="preserve">        </w:t>
      </w: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7F63E4" w:rsidRPr="00E5141D" w:rsidRDefault="007F63E4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7F63E4" w:rsidRPr="00E5141D" w:rsidRDefault="007F63E4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7F63E4" w:rsidRPr="00E5141D" w:rsidRDefault="007F63E4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7F63E4" w:rsidRPr="00E5141D" w:rsidRDefault="007F63E4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7F63E4" w:rsidRPr="00E5141D" w:rsidRDefault="007F63E4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167EE1" w:rsidRPr="00E5141D" w:rsidRDefault="00167EE1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</w:p>
    <w:p w:rsidR="00E44765" w:rsidRPr="00E5141D" w:rsidRDefault="00BC6807" w:rsidP="00E44765">
      <w:pPr>
        <w:pStyle w:val="Standard"/>
        <w:widowControl w:val="0"/>
        <w:ind w:left="-142" w:firstLine="0"/>
        <w:rPr>
          <w:sz w:val="24"/>
          <w:szCs w:val="24"/>
        </w:rPr>
      </w:pPr>
      <w:r w:rsidRPr="00E5141D">
        <w:rPr>
          <w:sz w:val="24"/>
          <w:szCs w:val="24"/>
        </w:rPr>
        <w:t xml:space="preserve">                                                                              </w:t>
      </w:r>
    </w:p>
    <w:p w:rsidR="00E44765" w:rsidRPr="00E5141D" w:rsidRDefault="00E44765" w:rsidP="00E44765">
      <w:pPr>
        <w:pStyle w:val="Standard"/>
        <w:widowControl w:val="0"/>
        <w:ind w:left="-142" w:firstLine="0"/>
      </w:pPr>
      <w:proofErr w:type="spellStart"/>
      <w:r w:rsidRPr="00E5141D">
        <w:t>Кекулова</w:t>
      </w:r>
      <w:proofErr w:type="spellEnd"/>
      <w:r w:rsidRPr="00E5141D">
        <w:t xml:space="preserve"> Ирина Андреевна</w:t>
      </w:r>
    </w:p>
    <w:p w:rsidR="00CD1E07" w:rsidRPr="00E5141D" w:rsidRDefault="00E44765" w:rsidP="00E44765">
      <w:pPr>
        <w:pStyle w:val="Standard"/>
        <w:widowControl w:val="0"/>
        <w:ind w:left="-142" w:firstLine="0"/>
        <w:rPr>
          <w:sz w:val="24"/>
          <w:szCs w:val="24"/>
        </w:rPr>
      </w:pPr>
      <w:r w:rsidRPr="00E5141D">
        <w:t xml:space="preserve">(35231) </w:t>
      </w:r>
      <w:r w:rsidR="00BC6807" w:rsidRPr="00E5141D">
        <w:t>2-39-40</w:t>
      </w:r>
    </w:p>
    <w:sectPr w:rsidR="00CD1E07" w:rsidRPr="00E5141D" w:rsidSect="009F1F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B8" w:rsidRDefault="002A60B8">
      <w:r>
        <w:separator/>
      </w:r>
    </w:p>
  </w:endnote>
  <w:endnote w:type="continuationSeparator" w:id="1">
    <w:p w:rsidR="002A60B8" w:rsidRDefault="002A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B8" w:rsidRDefault="00FB23B6">
    <w:pPr>
      <w:pStyle w:val="ab"/>
      <w:jc w:val="right"/>
    </w:pPr>
    <w:fldSimple w:instr=" PAGE ">
      <w:r w:rsidR="00F01833">
        <w:rPr>
          <w:noProof/>
        </w:rPr>
        <w:t>17</w:t>
      </w:r>
    </w:fldSimple>
  </w:p>
  <w:p w:rsidR="002A60B8" w:rsidRDefault="002A60B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B8" w:rsidRDefault="00FB23B6">
    <w:pPr>
      <w:pStyle w:val="ab"/>
      <w:jc w:val="right"/>
    </w:pPr>
    <w:fldSimple w:instr=" PAGE ">
      <w:r w:rsidR="00F01833">
        <w:rPr>
          <w:noProof/>
        </w:rPr>
        <w:t>25</w:t>
      </w:r>
    </w:fldSimple>
  </w:p>
  <w:p w:rsidR="002A60B8" w:rsidRDefault="002A60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B8" w:rsidRDefault="002A60B8">
      <w:r>
        <w:rPr>
          <w:color w:val="000000"/>
        </w:rPr>
        <w:separator/>
      </w:r>
    </w:p>
  </w:footnote>
  <w:footnote w:type="continuationSeparator" w:id="1">
    <w:p w:rsidR="002A60B8" w:rsidRDefault="002A6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B8" w:rsidRDefault="002A60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EC8"/>
    <w:multiLevelType w:val="multilevel"/>
    <w:tmpl w:val="A818393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D9060C"/>
    <w:multiLevelType w:val="multilevel"/>
    <w:tmpl w:val="5570FD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9D2A35"/>
    <w:multiLevelType w:val="hybridMultilevel"/>
    <w:tmpl w:val="86A2699C"/>
    <w:lvl w:ilvl="0" w:tplc="54CA1F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4D96"/>
    <w:multiLevelType w:val="multilevel"/>
    <w:tmpl w:val="7730117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50C0350"/>
    <w:multiLevelType w:val="multilevel"/>
    <w:tmpl w:val="91DABBE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A2219C7"/>
    <w:multiLevelType w:val="multilevel"/>
    <w:tmpl w:val="2C7CDA4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10B3527"/>
    <w:multiLevelType w:val="hybridMultilevel"/>
    <w:tmpl w:val="2368A892"/>
    <w:lvl w:ilvl="0" w:tplc="8A3EE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775"/>
    <w:multiLevelType w:val="hybridMultilevel"/>
    <w:tmpl w:val="3ACAA7D2"/>
    <w:lvl w:ilvl="0" w:tplc="3FECC6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5170"/>
    <w:multiLevelType w:val="multilevel"/>
    <w:tmpl w:val="1642626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0EC64F1"/>
    <w:multiLevelType w:val="hybridMultilevel"/>
    <w:tmpl w:val="7244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E6471"/>
    <w:multiLevelType w:val="multilevel"/>
    <w:tmpl w:val="0F407450"/>
    <w:styleLink w:val="WWNum5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57A47A95"/>
    <w:multiLevelType w:val="multilevel"/>
    <w:tmpl w:val="F04C56F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2F172C0"/>
    <w:multiLevelType w:val="multilevel"/>
    <w:tmpl w:val="0C64B4B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4567EE3"/>
    <w:multiLevelType w:val="hybridMultilevel"/>
    <w:tmpl w:val="5242FDAA"/>
    <w:lvl w:ilvl="0" w:tplc="A55436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B46D1"/>
    <w:multiLevelType w:val="hybridMultilevel"/>
    <w:tmpl w:val="EE607C94"/>
    <w:lvl w:ilvl="0" w:tplc="8C5AE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03A9C"/>
    <w:multiLevelType w:val="hybridMultilevel"/>
    <w:tmpl w:val="B4EC407C"/>
    <w:lvl w:ilvl="0" w:tplc="32429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02907"/>
    <w:multiLevelType w:val="multilevel"/>
    <w:tmpl w:val="609EEEE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E07"/>
    <w:rsid w:val="000118C7"/>
    <w:rsid w:val="00022D30"/>
    <w:rsid w:val="000253C6"/>
    <w:rsid w:val="00034A95"/>
    <w:rsid w:val="00035583"/>
    <w:rsid w:val="0004503E"/>
    <w:rsid w:val="000450DD"/>
    <w:rsid w:val="0006549D"/>
    <w:rsid w:val="00065C9F"/>
    <w:rsid w:val="00073942"/>
    <w:rsid w:val="00073BFF"/>
    <w:rsid w:val="000778BD"/>
    <w:rsid w:val="000916A2"/>
    <w:rsid w:val="000A2057"/>
    <w:rsid w:val="000A55F4"/>
    <w:rsid w:val="000B0914"/>
    <w:rsid w:val="000C3ED7"/>
    <w:rsid w:val="000C3F4D"/>
    <w:rsid w:val="000C60C4"/>
    <w:rsid w:val="000D2AD8"/>
    <w:rsid w:val="000D5D97"/>
    <w:rsid w:val="0012713D"/>
    <w:rsid w:val="00137CA9"/>
    <w:rsid w:val="00141A16"/>
    <w:rsid w:val="00143252"/>
    <w:rsid w:val="001532B8"/>
    <w:rsid w:val="00154E76"/>
    <w:rsid w:val="00167EE1"/>
    <w:rsid w:val="001A7990"/>
    <w:rsid w:val="001B002E"/>
    <w:rsid w:val="001D629D"/>
    <w:rsid w:val="001E776E"/>
    <w:rsid w:val="001F25DC"/>
    <w:rsid w:val="00201A09"/>
    <w:rsid w:val="00207D66"/>
    <w:rsid w:val="00213AF4"/>
    <w:rsid w:val="00215D39"/>
    <w:rsid w:val="002168C4"/>
    <w:rsid w:val="00227343"/>
    <w:rsid w:val="002311C6"/>
    <w:rsid w:val="00234B85"/>
    <w:rsid w:val="00235180"/>
    <w:rsid w:val="002427B9"/>
    <w:rsid w:val="0025082E"/>
    <w:rsid w:val="00250927"/>
    <w:rsid w:val="00252F6F"/>
    <w:rsid w:val="002743AB"/>
    <w:rsid w:val="002754B3"/>
    <w:rsid w:val="00281A66"/>
    <w:rsid w:val="002872BF"/>
    <w:rsid w:val="002943D0"/>
    <w:rsid w:val="00295CF1"/>
    <w:rsid w:val="002A60B8"/>
    <w:rsid w:val="002A6209"/>
    <w:rsid w:val="002B34BB"/>
    <w:rsid w:val="002C00F9"/>
    <w:rsid w:val="002E099A"/>
    <w:rsid w:val="002F5F23"/>
    <w:rsid w:val="002F6C4E"/>
    <w:rsid w:val="00303CB3"/>
    <w:rsid w:val="003130C5"/>
    <w:rsid w:val="003163ED"/>
    <w:rsid w:val="00317706"/>
    <w:rsid w:val="00320169"/>
    <w:rsid w:val="00330ED4"/>
    <w:rsid w:val="00334419"/>
    <w:rsid w:val="00340A64"/>
    <w:rsid w:val="00341372"/>
    <w:rsid w:val="003770C4"/>
    <w:rsid w:val="003776DE"/>
    <w:rsid w:val="0037785A"/>
    <w:rsid w:val="00383D96"/>
    <w:rsid w:val="003902F7"/>
    <w:rsid w:val="003914E4"/>
    <w:rsid w:val="003C4F55"/>
    <w:rsid w:val="003D47C3"/>
    <w:rsid w:val="003D4A6F"/>
    <w:rsid w:val="003E379C"/>
    <w:rsid w:val="00400D15"/>
    <w:rsid w:val="004118B1"/>
    <w:rsid w:val="00412BD9"/>
    <w:rsid w:val="0041357B"/>
    <w:rsid w:val="004156A8"/>
    <w:rsid w:val="00415F9D"/>
    <w:rsid w:val="004171CD"/>
    <w:rsid w:val="00421312"/>
    <w:rsid w:val="0043257B"/>
    <w:rsid w:val="00440A64"/>
    <w:rsid w:val="00447E72"/>
    <w:rsid w:val="004775E0"/>
    <w:rsid w:val="00480BE3"/>
    <w:rsid w:val="004913E7"/>
    <w:rsid w:val="00491D77"/>
    <w:rsid w:val="00497619"/>
    <w:rsid w:val="004A74CC"/>
    <w:rsid w:val="004A751C"/>
    <w:rsid w:val="004B07D7"/>
    <w:rsid w:val="004C3AF0"/>
    <w:rsid w:val="004D2AA0"/>
    <w:rsid w:val="004D2DA9"/>
    <w:rsid w:val="004D46A6"/>
    <w:rsid w:val="004E0C62"/>
    <w:rsid w:val="004E40FA"/>
    <w:rsid w:val="004E653D"/>
    <w:rsid w:val="00503750"/>
    <w:rsid w:val="0051213C"/>
    <w:rsid w:val="005155B4"/>
    <w:rsid w:val="005223EC"/>
    <w:rsid w:val="00526D12"/>
    <w:rsid w:val="0055554C"/>
    <w:rsid w:val="00562D64"/>
    <w:rsid w:val="00581555"/>
    <w:rsid w:val="00585F7B"/>
    <w:rsid w:val="00592BA9"/>
    <w:rsid w:val="00594C95"/>
    <w:rsid w:val="00597D9F"/>
    <w:rsid w:val="005A0A99"/>
    <w:rsid w:val="005A44C1"/>
    <w:rsid w:val="005A580A"/>
    <w:rsid w:val="005B3544"/>
    <w:rsid w:val="005B3798"/>
    <w:rsid w:val="005B387F"/>
    <w:rsid w:val="005C19A2"/>
    <w:rsid w:val="005C6352"/>
    <w:rsid w:val="005C6C31"/>
    <w:rsid w:val="005C784D"/>
    <w:rsid w:val="005D5025"/>
    <w:rsid w:val="005D5D7D"/>
    <w:rsid w:val="005E1D75"/>
    <w:rsid w:val="005E7CEF"/>
    <w:rsid w:val="006032FA"/>
    <w:rsid w:val="00610C03"/>
    <w:rsid w:val="00623949"/>
    <w:rsid w:val="00624DA3"/>
    <w:rsid w:val="006446A1"/>
    <w:rsid w:val="006644B5"/>
    <w:rsid w:val="00676AD3"/>
    <w:rsid w:val="0068441A"/>
    <w:rsid w:val="006938A1"/>
    <w:rsid w:val="00693B78"/>
    <w:rsid w:val="00694E8B"/>
    <w:rsid w:val="00695753"/>
    <w:rsid w:val="006B258A"/>
    <w:rsid w:val="006B5E8A"/>
    <w:rsid w:val="006C6C2A"/>
    <w:rsid w:val="006D1BD9"/>
    <w:rsid w:val="006E1B71"/>
    <w:rsid w:val="006F2B03"/>
    <w:rsid w:val="006F5C80"/>
    <w:rsid w:val="006F71AF"/>
    <w:rsid w:val="00710CCE"/>
    <w:rsid w:val="007265AF"/>
    <w:rsid w:val="00730326"/>
    <w:rsid w:val="00731A04"/>
    <w:rsid w:val="007328B5"/>
    <w:rsid w:val="00765C09"/>
    <w:rsid w:val="00770876"/>
    <w:rsid w:val="00780AE6"/>
    <w:rsid w:val="007974F9"/>
    <w:rsid w:val="007A4725"/>
    <w:rsid w:val="007A6177"/>
    <w:rsid w:val="007A7877"/>
    <w:rsid w:val="007B1FD9"/>
    <w:rsid w:val="007D334E"/>
    <w:rsid w:val="007D45DE"/>
    <w:rsid w:val="007D5812"/>
    <w:rsid w:val="007E1DED"/>
    <w:rsid w:val="007E2DEB"/>
    <w:rsid w:val="007E3A65"/>
    <w:rsid w:val="007E64CB"/>
    <w:rsid w:val="007F0D6F"/>
    <w:rsid w:val="007F1E69"/>
    <w:rsid w:val="007F63E4"/>
    <w:rsid w:val="00800014"/>
    <w:rsid w:val="00826DD2"/>
    <w:rsid w:val="00836DA2"/>
    <w:rsid w:val="00837C93"/>
    <w:rsid w:val="00841D1F"/>
    <w:rsid w:val="0084411A"/>
    <w:rsid w:val="00844A90"/>
    <w:rsid w:val="00850EF3"/>
    <w:rsid w:val="0086337E"/>
    <w:rsid w:val="00872F2E"/>
    <w:rsid w:val="0087780E"/>
    <w:rsid w:val="008803A5"/>
    <w:rsid w:val="00881C60"/>
    <w:rsid w:val="008967E4"/>
    <w:rsid w:val="008A605A"/>
    <w:rsid w:val="008B01A3"/>
    <w:rsid w:val="008B1315"/>
    <w:rsid w:val="008B1D0C"/>
    <w:rsid w:val="008B1FFD"/>
    <w:rsid w:val="008B51A8"/>
    <w:rsid w:val="008B5993"/>
    <w:rsid w:val="008B7CA9"/>
    <w:rsid w:val="008D3A4F"/>
    <w:rsid w:val="008D3B9E"/>
    <w:rsid w:val="008E2D63"/>
    <w:rsid w:val="008E61E0"/>
    <w:rsid w:val="008F072B"/>
    <w:rsid w:val="009263DD"/>
    <w:rsid w:val="009319C1"/>
    <w:rsid w:val="009357D7"/>
    <w:rsid w:val="0093767C"/>
    <w:rsid w:val="0094658D"/>
    <w:rsid w:val="0095035D"/>
    <w:rsid w:val="00961696"/>
    <w:rsid w:val="00961845"/>
    <w:rsid w:val="00997A63"/>
    <w:rsid w:val="009B00C2"/>
    <w:rsid w:val="009B2FCB"/>
    <w:rsid w:val="009B3A89"/>
    <w:rsid w:val="009B5514"/>
    <w:rsid w:val="009C2D12"/>
    <w:rsid w:val="009C57CB"/>
    <w:rsid w:val="009D1B7A"/>
    <w:rsid w:val="009E071F"/>
    <w:rsid w:val="009E609F"/>
    <w:rsid w:val="009E6298"/>
    <w:rsid w:val="009F1F4D"/>
    <w:rsid w:val="00A05A68"/>
    <w:rsid w:val="00A24C97"/>
    <w:rsid w:val="00A334BE"/>
    <w:rsid w:val="00A3480F"/>
    <w:rsid w:val="00A45ECF"/>
    <w:rsid w:val="00A650E8"/>
    <w:rsid w:val="00A679FD"/>
    <w:rsid w:val="00A720A2"/>
    <w:rsid w:val="00A9306B"/>
    <w:rsid w:val="00A95392"/>
    <w:rsid w:val="00AA1D15"/>
    <w:rsid w:val="00AB052B"/>
    <w:rsid w:val="00AD336F"/>
    <w:rsid w:val="00AE08F6"/>
    <w:rsid w:val="00AE151A"/>
    <w:rsid w:val="00AE2DD6"/>
    <w:rsid w:val="00AE37B9"/>
    <w:rsid w:val="00AF1C7C"/>
    <w:rsid w:val="00AF2DF0"/>
    <w:rsid w:val="00AF6B5F"/>
    <w:rsid w:val="00B00522"/>
    <w:rsid w:val="00B01296"/>
    <w:rsid w:val="00B02CB0"/>
    <w:rsid w:val="00B07FE8"/>
    <w:rsid w:val="00B17295"/>
    <w:rsid w:val="00B26327"/>
    <w:rsid w:val="00B3028E"/>
    <w:rsid w:val="00B34B0A"/>
    <w:rsid w:val="00B34FFC"/>
    <w:rsid w:val="00B55A60"/>
    <w:rsid w:val="00B57BF2"/>
    <w:rsid w:val="00B62EB7"/>
    <w:rsid w:val="00B6587A"/>
    <w:rsid w:val="00B701C0"/>
    <w:rsid w:val="00B72D2F"/>
    <w:rsid w:val="00B83EE0"/>
    <w:rsid w:val="00B84466"/>
    <w:rsid w:val="00B855D5"/>
    <w:rsid w:val="00BA3A33"/>
    <w:rsid w:val="00BA6554"/>
    <w:rsid w:val="00BA7A60"/>
    <w:rsid w:val="00BB4A56"/>
    <w:rsid w:val="00BC3CEC"/>
    <w:rsid w:val="00BC6807"/>
    <w:rsid w:val="00BC7C63"/>
    <w:rsid w:val="00BD3821"/>
    <w:rsid w:val="00BD6DE3"/>
    <w:rsid w:val="00BE49F3"/>
    <w:rsid w:val="00BF1EF0"/>
    <w:rsid w:val="00BF6126"/>
    <w:rsid w:val="00C002E7"/>
    <w:rsid w:val="00C010E6"/>
    <w:rsid w:val="00C018A1"/>
    <w:rsid w:val="00C075C1"/>
    <w:rsid w:val="00C20C97"/>
    <w:rsid w:val="00C4375A"/>
    <w:rsid w:val="00C43C74"/>
    <w:rsid w:val="00C52EB2"/>
    <w:rsid w:val="00C873F9"/>
    <w:rsid w:val="00C96D5D"/>
    <w:rsid w:val="00CA3451"/>
    <w:rsid w:val="00CB2F88"/>
    <w:rsid w:val="00CB36EC"/>
    <w:rsid w:val="00CB4181"/>
    <w:rsid w:val="00CD1E07"/>
    <w:rsid w:val="00CD2233"/>
    <w:rsid w:val="00CE07CA"/>
    <w:rsid w:val="00CE1271"/>
    <w:rsid w:val="00CE3432"/>
    <w:rsid w:val="00CE367B"/>
    <w:rsid w:val="00CE7F53"/>
    <w:rsid w:val="00CE7FED"/>
    <w:rsid w:val="00CF087F"/>
    <w:rsid w:val="00CF0D8D"/>
    <w:rsid w:val="00CF19B3"/>
    <w:rsid w:val="00D05433"/>
    <w:rsid w:val="00D14880"/>
    <w:rsid w:val="00D1725A"/>
    <w:rsid w:val="00D22527"/>
    <w:rsid w:val="00D26088"/>
    <w:rsid w:val="00D320D9"/>
    <w:rsid w:val="00D40AE3"/>
    <w:rsid w:val="00D40F85"/>
    <w:rsid w:val="00D428BD"/>
    <w:rsid w:val="00D42E6F"/>
    <w:rsid w:val="00D479CD"/>
    <w:rsid w:val="00D53CA2"/>
    <w:rsid w:val="00D81BE6"/>
    <w:rsid w:val="00D836E5"/>
    <w:rsid w:val="00D8643A"/>
    <w:rsid w:val="00D87C45"/>
    <w:rsid w:val="00DA6CB6"/>
    <w:rsid w:val="00DA795B"/>
    <w:rsid w:val="00DB0D43"/>
    <w:rsid w:val="00DB63C1"/>
    <w:rsid w:val="00DB7FFE"/>
    <w:rsid w:val="00DF29BD"/>
    <w:rsid w:val="00DF5E42"/>
    <w:rsid w:val="00DF70E9"/>
    <w:rsid w:val="00E02404"/>
    <w:rsid w:val="00E1242B"/>
    <w:rsid w:val="00E158C6"/>
    <w:rsid w:val="00E26094"/>
    <w:rsid w:val="00E343A5"/>
    <w:rsid w:val="00E34AF1"/>
    <w:rsid w:val="00E36CE8"/>
    <w:rsid w:val="00E44765"/>
    <w:rsid w:val="00E45DB7"/>
    <w:rsid w:val="00E5141D"/>
    <w:rsid w:val="00E54184"/>
    <w:rsid w:val="00E561FF"/>
    <w:rsid w:val="00E62893"/>
    <w:rsid w:val="00E7692C"/>
    <w:rsid w:val="00E87454"/>
    <w:rsid w:val="00E902F1"/>
    <w:rsid w:val="00E963FB"/>
    <w:rsid w:val="00EA1B05"/>
    <w:rsid w:val="00EA75AB"/>
    <w:rsid w:val="00EA7EDB"/>
    <w:rsid w:val="00ED1802"/>
    <w:rsid w:val="00ED2FD6"/>
    <w:rsid w:val="00ED5BB9"/>
    <w:rsid w:val="00EE45CA"/>
    <w:rsid w:val="00F00E81"/>
    <w:rsid w:val="00F01833"/>
    <w:rsid w:val="00F153B6"/>
    <w:rsid w:val="00F213B1"/>
    <w:rsid w:val="00F2300C"/>
    <w:rsid w:val="00F312CA"/>
    <w:rsid w:val="00F359FE"/>
    <w:rsid w:val="00F65E16"/>
    <w:rsid w:val="00F66278"/>
    <w:rsid w:val="00F6664F"/>
    <w:rsid w:val="00F75914"/>
    <w:rsid w:val="00F87265"/>
    <w:rsid w:val="00F96BC2"/>
    <w:rsid w:val="00FB05EF"/>
    <w:rsid w:val="00FB23B6"/>
    <w:rsid w:val="00FB7469"/>
    <w:rsid w:val="00FC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4D"/>
  </w:style>
  <w:style w:type="paragraph" w:styleId="2">
    <w:name w:val="heading 2"/>
    <w:basedOn w:val="Standard"/>
    <w:next w:val="Textbody"/>
    <w:rsid w:val="009F1F4D"/>
    <w:pPr>
      <w:keepNext/>
      <w:ind w:firstLine="0"/>
      <w:jc w:val="lef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1F4D"/>
    <w:pPr>
      <w:widowControl/>
      <w:ind w:firstLine="709"/>
      <w:jc w:val="both"/>
    </w:pPr>
  </w:style>
  <w:style w:type="paragraph" w:customStyle="1" w:styleId="Heading">
    <w:name w:val="Heading"/>
    <w:basedOn w:val="Standard"/>
    <w:next w:val="Textbody"/>
    <w:rsid w:val="009F1F4D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9F1F4D"/>
    <w:pPr>
      <w:widowControl w:val="0"/>
      <w:spacing w:after="120"/>
      <w:ind w:firstLine="0"/>
      <w:jc w:val="left"/>
    </w:pPr>
    <w:rPr>
      <w:rFonts w:ascii="Arial" w:eastAsia="Arial Unicode MS" w:hAnsi="Arial" w:cs="Tahoma"/>
      <w:sz w:val="21"/>
      <w:szCs w:val="24"/>
    </w:rPr>
  </w:style>
  <w:style w:type="paragraph" w:styleId="a3">
    <w:name w:val="List"/>
    <w:basedOn w:val="Textbody"/>
    <w:rsid w:val="009F1F4D"/>
    <w:rPr>
      <w:rFonts w:cs="Arial Unicode MS"/>
    </w:rPr>
  </w:style>
  <w:style w:type="paragraph" w:styleId="a4">
    <w:name w:val="caption"/>
    <w:basedOn w:val="Standard"/>
    <w:rsid w:val="009F1F4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9F1F4D"/>
    <w:pPr>
      <w:suppressLineNumbers/>
    </w:pPr>
    <w:rPr>
      <w:rFonts w:cs="Arial Unicode MS"/>
    </w:rPr>
  </w:style>
  <w:style w:type="paragraph" w:customStyle="1" w:styleId="ConsPlusCell">
    <w:name w:val="ConsPlusCell"/>
    <w:rsid w:val="009F1F4D"/>
  </w:style>
  <w:style w:type="paragraph" w:styleId="a5">
    <w:name w:val="header"/>
    <w:basedOn w:val="Standard"/>
    <w:rsid w:val="009F1F4D"/>
    <w:pPr>
      <w:widowControl w:val="0"/>
      <w:suppressLineNumbers/>
      <w:tabs>
        <w:tab w:val="center" w:pos="4153"/>
        <w:tab w:val="right" w:pos="8306"/>
      </w:tabs>
      <w:ind w:firstLine="0"/>
      <w:jc w:val="left"/>
    </w:pPr>
  </w:style>
  <w:style w:type="paragraph" w:customStyle="1" w:styleId="a6">
    <w:name w:val="Нормальный (таблица)"/>
    <w:basedOn w:val="Standard"/>
    <w:rsid w:val="009F1F4D"/>
    <w:pPr>
      <w:widowControl w:val="0"/>
      <w:ind w:firstLine="0"/>
    </w:pPr>
    <w:rPr>
      <w:rFonts w:ascii="Arial" w:hAnsi="Arial" w:cs="Arial"/>
      <w:sz w:val="24"/>
      <w:szCs w:val="24"/>
    </w:rPr>
  </w:style>
  <w:style w:type="paragraph" w:customStyle="1" w:styleId="Style159">
    <w:name w:val="Style159"/>
    <w:basedOn w:val="Standard"/>
    <w:rsid w:val="009F1F4D"/>
    <w:pPr>
      <w:widowControl w:val="0"/>
      <w:spacing w:line="178" w:lineRule="exact"/>
      <w:ind w:firstLine="0"/>
      <w:jc w:val="left"/>
    </w:pPr>
    <w:rPr>
      <w:rFonts w:ascii="Georgia" w:hAnsi="Georgia"/>
      <w:sz w:val="24"/>
      <w:szCs w:val="24"/>
    </w:rPr>
  </w:style>
  <w:style w:type="paragraph" w:styleId="a7">
    <w:name w:val="Balloon Text"/>
    <w:basedOn w:val="Standard"/>
    <w:rsid w:val="009F1F4D"/>
    <w:rPr>
      <w:rFonts w:ascii="Tahoma" w:hAnsi="Tahoma"/>
      <w:sz w:val="16"/>
      <w:szCs w:val="16"/>
    </w:rPr>
  </w:style>
  <w:style w:type="paragraph" w:styleId="a8">
    <w:name w:val="List Paragraph"/>
    <w:basedOn w:val="Standard"/>
    <w:uiPriority w:val="34"/>
    <w:qFormat/>
    <w:rsid w:val="009F1F4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9F1F4D"/>
    <w:pPr>
      <w:widowControl/>
    </w:pPr>
    <w:rPr>
      <w:sz w:val="24"/>
      <w:szCs w:val="24"/>
      <w:lang w:val="en-US"/>
    </w:rPr>
  </w:style>
  <w:style w:type="paragraph" w:customStyle="1" w:styleId="ConsPlusNonformat">
    <w:name w:val="ConsPlusNonformat"/>
    <w:rsid w:val="009F1F4D"/>
    <w:pPr>
      <w:widowControl/>
    </w:pPr>
    <w:rPr>
      <w:rFonts w:ascii="Courier New" w:hAnsi="Courier New" w:cs="Courier New"/>
    </w:rPr>
  </w:style>
  <w:style w:type="paragraph" w:styleId="aa">
    <w:name w:val="annotation text"/>
    <w:basedOn w:val="Standard"/>
    <w:rsid w:val="009F1F4D"/>
  </w:style>
  <w:style w:type="paragraph" w:styleId="ab">
    <w:name w:val="footer"/>
    <w:basedOn w:val="Standard"/>
    <w:rsid w:val="009F1F4D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9F1F4D"/>
    <w:pPr>
      <w:suppressLineNumbers/>
      <w:ind w:firstLine="0"/>
      <w:jc w:val="left"/>
    </w:pPr>
    <w:rPr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9F1F4D"/>
    <w:pPr>
      <w:jc w:val="center"/>
    </w:pPr>
    <w:rPr>
      <w:b/>
      <w:bCs/>
    </w:rPr>
  </w:style>
  <w:style w:type="paragraph" w:customStyle="1" w:styleId="ConsPlusNormal">
    <w:name w:val="ConsPlusNormal"/>
    <w:rsid w:val="009F1F4D"/>
    <w:pPr>
      <w:autoSpaceDE w:val="0"/>
      <w:ind w:firstLine="720"/>
    </w:pPr>
    <w:rPr>
      <w:rFonts w:ascii="Arial" w:hAnsi="Arial" w:cs="Arial"/>
      <w:lang w:eastAsia="zh-CN"/>
    </w:rPr>
  </w:style>
  <w:style w:type="paragraph" w:styleId="3">
    <w:name w:val="Body Text 3"/>
    <w:basedOn w:val="Standard"/>
    <w:rsid w:val="009F1F4D"/>
    <w:pPr>
      <w:jc w:val="center"/>
    </w:pPr>
    <w:rPr>
      <w:sz w:val="24"/>
    </w:rPr>
  </w:style>
  <w:style w:type="character" w:customStyle="1" w:styleId="ac">
    <w:name w:val="Основной текст Знак"/>
    <w:rsid w:val="009F1F4D"/>
    <w:rPr>
      <w:sz w:val="24"/>
    </w:rPr>
  </w:style>
  <w:style w:type="character" w:customStyle="1" w:styleId="20">
    <w:name w:val="Заголовок 2 Знак"/>
    <w:rsid w:val="009F1F4D"/>
    <w:rPr>
      <w:sz w:val="24"/>
    </w:rPr>
  </w:style>
  <w:style w:type="character" w:customStyle="1" w:styleId="ad">
    <w:name w:val="Верхний колонтитул Знак"/>
    <w:basedOn w:val="a0"/>
    <w:rsid w:val="009F1F4D"/>
  </w:style>
  <w:style w:type="character" w:customStyle="1" w:styleId="FontStyle328">
    <w:name w:val="Font Style328"/>
    <w:rsid w:val="009F1F4D"/>
    <w:rPr>
      <w:rFonts w:ascii="Arial" w:hAnsi="Arial"/>
      <w:sz w:val="14"/>
    </w:rPr>
  </w:style>
  <w:style w:type="character" w:customStyle="1" w:styleId="FontStyle371">
    <w:name w:val="Font Style371"/>
    <w:rsid w:val="009F1F4D"/>
    <w:rPr>
      <w:rFonts w:ascii="Arial" w:hAnsi="Arial"/>
      <w:sz w:val="18"/>
    </w:rPr>
  </w:style>
  <w:style w:type="character" w:customStyle="1" w:styleId="ae">
    <w:name w:val="Текст выноски Знак"/>
    <w:rsid w:val="009F1F4D"/>
    <w:rPr>
      <w:rFonts w:ascii="Tahoma" w:hAnsi="Tahoma" w:cs="Tahoma"/>
      <w:sz w:val="16"/>
      <w:szCs w:val="16"/>
    </w:rPr>
  </w:style>
  <w:style w:type="character" w:customStyle="1" w:styleId="af">
    <w:name w:val="Текст примечания Знак"/>
    <w:basedOn w:val="a0"/>
    <w:rsid w:val="009F1F4D"/>
  </w:style>
  <w:style w:type="character" w:customStyle="1" w:styleId="af0">
    <w:name w:val="Нижний колонтитул Знак"/>
    <w:basedOn w:val="a0"/>
    <w:rsid w:val="009F1F4D"/>
  </w:style>
  <w:style w:type="character" w:customStyle="1" w:styleId="ListLabel1">
    <w:name w:val="ListLabel 1"/>
    <w:rsid w:val="009F1F4D"/>
    <w:rPr>
      <w:rFonts w:eastAsia="Times New Roman" w:cs="Times New Roman"/>
    </w:rPr>
  </w:style>
  <w:style w:type="character" w:customStyle="1" w:styleId="ListLabel2">
    <w:name w:val="ListLabel 2"/>
    <w:rsid w:val="009F1F4D"/>
    <w:rPr>
      <w:rFonts w:cs="Courier New"/>
    </w:rPr>
  </w:style>
  <w:style w:type="character" w:customStyle="1" w:styleId="BulletSymbols">
    <w:name w:val="Bullet Symbols"/>
    <w:rsid w:val="009F1F4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F1F4D"/>
  </w:style>
  <w:style w:type="numbering" w:customStyle="1" w:styleId="WWNum1">
    <w:name w:val="WWNum1"/>
    <w:basedOn w:val="a2"/>
    <w:rsid w:val="009F1F4D"/>
    <w:pPr>
      <w:numPr>
        <w:numId w:val="1"/>
      </w:numPr>
    </w:pPr>
  </w:style>
  <w:style w:type="numbering" w:customStyle="1" w:styleId="WWNum2">
    <w:name w:val="WWNum2"/>
    <w:basedOn w:val="a2"/>
    <w:rsid w:val="009F1F4D"/>
    <w:pPr>
      <w:numPr>
        <w:numId w:val="2"/>
      </w:numPr>
    </w:pPr>
  </w:style>
  <w:style w:type="numbering" w:customStyle="1" w:styleId="WWNum3">
    <w:name w:val="WWNum3"/>
    <w:basedOn w:val="a2"/>
    <w:rsid w:val="009F1F4D"/>
    <w:pPr>
      <w:numPr>
        <w:numId w:val="3"/>
      </w:numPr>
    </w:pPr>
  </w:style>
  <w:style w:type="numbering" w:customStyle="1" w:styleId="WWNum4">
    <w:name w:val="WWNum4"/>
    <w:basedOn w:val="a2"/>
    <w:rsid w:val="009F1F4D"/>
    <w:pPr>
      <w:numPr>
        <w:numId w:val="4"/>
      </w:numPr>
    </w:pPr>
  </w:style>
  <w:style w:type="numbering" w:customStyle="1" w:styleId="WWNum5">
    <w:name w:val="WWNum5"/>
    <w:basedOn w:val="a2"/>
    <w:rsid w:val="009F1F4D"/>
    <w:pPr>
      <w:numPr>
        <w:numId w:val="5"/>
      </w:numPr>
    </w:pPr>
  </w:style>
  <w:style w:type="numbering" w:customStyle="1" w:styleId="WWNum6">
    <w:name w:val="WWNum6"/>
    <w:basedOn w:val="a2"/>
    <w:rsid w:val="009F1F4D"/>
    <w:pPr>
      <w:numPr>
        <w:numId w:val="6"/>
      </w:numPr>
    </w:pPr>
  </w:style>
  <w:style w:type="numbering" w:customStyle="1" w:styleId="WWNum7">
    <w:name w:val="WWNum7"/>
    <w:basedOn w:val="a2"/>
    <w:rsid w:val="009F1F4D"/>
    <w:pPr>
      <w:numPr>
        <w:numId w:val="7"/>
      </w:numPr>
    </w:pPr>
  </w:style>
  <w:style w:type="numbering" w:customStyle="1" w:styleId="WWNum8">
    <w:name w:val="WWNum8"/>
    <w:basedOn w:val="a2"/>
    <w:rsid w:val="009F1F4D"/>
    <w:pPr>
      <w:numPr>
        <w:numId w:val="8"/>
      </w:numPr>
    </w:pPr>
  </w:style>
  <w:style w:type="numbering" w:customStyle="1" w:styleId="WWNum9">
    <w:name w:val="WWNum9"/>
    <w:basedOn w:val="a2"/>
    <w:rsid w:val="009F1F4D"/>
    <w:pPr>
      <w:numPr>
        <w:numId w:val="9"/>
      </w:numPr>
    </w:pPr>
  </w:style>
  <w:style w:type="numbering" w:customStyle="1" w:styleId="WWNum10">
    <w:name w:val="WWNum10"/>
    <w:basedOn w:val="a2"/>
    <w:rsid w:val="009F1F4D"/>
    <w:pPr>
      <w:numPr>
        <w:numId w:val="10"/>
      </w:numPr>
    </w:pPr>
  </w:style>
  <w:style w:type="paragraph" w:styleId="af1">
    <w:name w:val="Body Text"/>
    <w:basedOn w:val="a"/>
    <w:link w:val="1"/>
    <w:unhideWhenUsed/>
    <w:rsid w:val="00CE7FED"/>
    <w:pPr>
      <w:spacing w:after="120"/>
    </w:pPr>
  </w:style>
  <w:style w:type="character" w:customStyle="1" w:styleId="1">
    <w:name w:val="Основной текст Знак1"/>
    <w:basedOn w:val="a0"/>
    <w:link w:val="af1"/>
    <w:uiPriority w:val="99"/>
    <w:semiHidden/>
    <w:rsid w:val="00CE7FED"/>
  </w:style>
  <w:style w:type="paragraph" w:customStyle="1" w:styleId="10">
    <w:name w:val="Абзац списка1"/>
    <w:basedOn w:val="a"/>
    <w:rsid w:val="00EE45CA"/>
    <w:pPr>
      <w:widowControl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ar-SA"/>
    </w:rPr>
  </w:style>
  <w:style w:type="paragraph" w:customStyle="1" w:styleId="21">
    <w:name w:val="Абзац списка2"/>
    <w:basedOn w:val="a"/>
    <w:rsid w:val="00694E8B"/>
    <w:pPr>
      <w:widowControl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ar-SA"/>
    </w:rPr>
  </w:style>
  <w:style w:type="table" w:styleId="af2">
    <w:name w:val="Table Grid"/>
    <w:basedOn w:val="a1"/>
    <w:uiPriority w:val="59"/>
    <w:rsid w:val="00E4476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ind w:firstLine="0"/>
      <w:jc w:val="lef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09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  <w:ind w:firstLine="0"/>
      <w:jc w:val="left"/>
    </w:pPr>
    <w:rPr>
      <w:rFonts w:ascii="Arial" w:eastAsia="Arial Unicode MS" w:hAnsi="Arial" w:cs="Tahoma"/>
      <w:sz w:val="21"/>
      <w:szCs w:val="24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ConsPlusCell">
    <w:name w:val="ConsPlusCell"/>
  </w:style>
  <w:style w:type="paragraph" w:styleId="a5">
    <w:name w:val="header"/>
    <w:basedOn w:val="Standard"/>
    <w:pPr>
      <w:widowControl w:val="0"/>
      <w:suppressLineNumbers/>
      <w:tabs>
        <w:tab w:val="center" w:pos="4153"/>
        <w:tab w:val="right" w:pos="8306"/>
      </w:tabs>
      <w:ind w:firstLine="0"/>
      <w:jc w:val="left"/>
    </w:pPr>
  </w:style>
  <w:style w:type="paragraph" w:customStyle="1" w:styleId="a6">
    <w:name w:val="Нормальный (таблица)"/>
    <w:basedOn w:val="Standard"/>
    <w:pPr>
      <w:widowControl w:val="0"/>
      <w:ind w:firstLine="0"/>
    </w:pPr>
    <w:rPr>
      <w:rFonts w:ascii="Arial" w:hAnsi="Arial" w:cs="Arial"/>
      <w:sz w:val="24"/>
      <w:szCs w:val="24"/>
    </w:rPr>
  </w:style>
  <w:style w:type="paragraph" w:customStyle="1" w:styleId="Style159">
    <w:name w:val="Style159"/>
    <w:basedOn w:val="Standard"/>
    <w:pPr>
      <w:widowControl w:val="0"/>
      <w:spacing w:line="178" w:lineRule="exact"/>
      <w:ind w:firstLine="0"/>
      <w:jc w:val="left"/>
    </w:pPr>
    <w:rPr>
      <w:rFonts w:ascii="Georgia" w:hAnsi="Georgia"/>
      <w:sz w:val="24"/>
      <w:szCs w:val="24"/>
    </w:rPr>
  </w:style>
  <w:style w:type="paragraph" w:styleId="a7">
    <w:name w:val="Balloon Text"/>
    <w:basedOn w:val="Standard"/>
    <w:rPr>
      <w:rFonts w:ascii="Tahoma" w:hAnsi="Tahoma"/>
      <w:sz w:val="16"/>
      <w:szCs w:val="16"/>
    </w:rPr>
  </w:style>
  <w:style w:type="paragraph" w:styleId="a8">
    <w:name w:val="List Paragraph"/>
    <w:basedOn w:val="Standar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9">
    <w:name w:val="No Spacing"/>
    <w:pPr>
      <w:widowControl/>
    </w:pPr>
    <w:rPr>
      <w:sz w:val="24"/>
      <w:szCs w:val="24"/>
      <w:lang w:val="en-US"/>
    </w:rPr>
  </w:style>
  <w:style w:type="paragraph" w:customStyle="1" w:styleId="ConsPlusNonformat">
    <w:name w:val="ConsPlusNonformat"/>
    <w:pPr>
      <w:widowControl/>
    </w:pPr>
    <w:rPr>
      <w:rFonts w:ascii="Courier New" w:hAnsi="Courier New" w:cs="Courier New"/>
    </w:rPr>
  </w:style>
  <w:style w:type="paragraph" w:styleId="aa">
    <w:name w:val="annotation text"/>
    <w:basedOn w:val="Standard"/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  <w:ind w:firstLine="0"/>
      <w:jc w:val="left"/>
    </w:pPr>
    <w:rPr>
      <w:sz w:val="28"/>
      <w:szCs w:val="28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autoSpaceDE w:val="0"/>
      <w:ind w:firstLine="720"/>
    </w:pPr>
    <w:rPr>
      <w:rFonts w:ascii="Arial" w:hAnsi="Arial" w:cs="Arial"/>
      <w:lang w:eastAsia="zh-CN"/>
    </w:rPr>
  </w:style>
  <w:style w:type="paragraph" w:styleId="3">
    <w:name w:val="Body Text 3"/>
    <w:basedOn w:val="Standard"/>
    <w:pPr>
      <w:jc w:val="center"/>
    </w:pPr>
    <w:rPr>
      <w:sz w:val="24"/>
    </w:rPr>
  </w:style>
  <w:style w:type="character" w:customStyle="1" w:styleId="ac">
    <w:name w:val="Основной текст Знак"/>
    <w:rPr>
      <w:sz w:val="24"/>
    </w:rPr>
  </w:style>
  <w:style w:type="character" w:customStyle="1" w:styleId="20">
    <w:name w:val="Заголовок 2 Знак"/>
    <w:rPr>
      <w:sz w:val="24"/>
    </w:rPr>
  </w:style>
  <w:style w:type="character" w:customStyle="1" w:styleId="ad">
    <w:name w:val="Верхний колонтитул Знак"/>
    <w:basedOn w:val="a0"/>
  </w:style>
  <w:style w:type="character" w:customStyle="1" w:styleId="FontStyle328">
    <w:name w:val="Font Style328"/>
    <w:rPr>
      <w:rFonts w:ascii="Arial" w:hAnsi="Arial"/>
      <w:sz w:val="14"/>
    </w:rPr>
  </w:style>
  <w:style w:type="character" w:customStyle="1" w:styleId="FontStyle371">
    <w:name w:val="Font Style371"/>
    <w:rPr>
      <w:rFonts w:ascii="Arial" w:hAnsi="Arial"/>
      <w:sz w:val="1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Текст примечания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32903.0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D3E9-45F9-4E36-8EC0-E255DDFD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25</Pages>
  <Words>8781</Words>
  <Characters>50054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Алексеевна</cp:lastModifiedBy>
  <cp:revision>25</cp:revision>
  <cp:lastPrinted>2025-03-13T03:33:00Z</cp:lastPrinted>
  <dcterms:created xsi:type="dcterms:W3CDTF">2025-02-20T10:16:00Z</dcterms:created>
  <dcterms:modified xsi:type="dcterms:W3CDTF">2025-03-13T03:34:00Z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