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22" w:rsidRPr="00853422" w:rsidRDefault="00853422" w:rsidP="00853422">
      <w:pPr>
        <w:jc w:val="center"/>
        <w:rPr>
          <w:b/>
          <w:sz w:val="36"/>
          <w:szCs w:val="36"/>
        </w:rPr>
      </w:pPr>
      <w:r w:rsidRPr="00853422">
        <w:rPr>
          <w:b/>
          <w:sz w:val="36"/>
          <w:szCs w:val="36"/>
        </w:rPr>
        <w:t>О ПОСЛЕДСТВИЯХ ТЕНЕВОЙ ЗАНЯТОСТИ</w:t>
      </w:r>
    </w:p>
    <w:p w:rsidR="00437DE1" w:rsidRDefault="00853422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Трудовые отношения возникают между работником и работодателем на основании трудового договора (ст.16 Трудового кодекса РФ). </w:t>
      </w:r>
      <w:proofErr w:type="gramStart"/>
      <w:r w:rsidRPr="00853422">
        <w:rPr>
          <w:rFonts w:ascii="Times New Roman" w:hAnsi="Times New Roman" w:cs="Times New Roman"/>
          <w:sz w:val="28"/>
          <w:szCs w:val="28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853422">
        <w:rPr>
          <w:rFonts w:ascii="Times New Roman" w:hAnsi="Times New Roman" w:cs="Times New Roman"/>
          <w:sz w:val="28"/>
          <w:szCs w:val="28"/>
        </w:rPr>
        <w:t xml:space="preserve">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 </w:t>
      </w:r>
    </w:p>
    <w:p w:rsidR="00437DE1" w:rsidRDefault="00853422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Прием на работу оформляется трудовым договором, который заключается в письменной форме в двух экземплярах. Один экземпляр трудового договора передается работнику, другой хранится у работодателя. Экземпляр, хранящийся у работодателя, должен содержать подпись работника о получении своего экземпляра договора. </w:t>
      </w:r>
    </w:p>
    <w:p w:rsidR="00437DE1" w:rsidRPr="00437DE1" w:rsidRDefault="00853422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22">
        <w:rPr>
          <w:rFonts w:ascii="Times New Roman" w:hAnsi="Times New Roman" w:cs="Times New Roman"/>
          <w:sz w:val="28"/>
          <w:szCs w:val="28"/>
        </w:rPr>
        <w:t xml:space="preserve"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</w:t>
      </w:r>
      <w:r w:rsidR="00437DE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437DE1">
        <w:rPr>
          <w:rFonts w:ascii="Times New Roman" w:hAnsi="Times New Roman" w:cs="Times New Roman"/>
          <w:sz w:val="28"/>
          <w:szCs w:val="28"/>
        </w:rPr>
        <w:t xml:space="preserve"> иное не установлено судом.</w:t>
      </w:r>
    </w:p>
    <w:p w:rsidR="00853422" w:rsidRDefault="00853422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Трудовым кодексом РФ не допускается заключение между работником и работодателем </w:t>
      </w:r>
      <w:proofErr w:type="spellStart"/>
      <w:proofErr w:type="gramStart"/>
      <w:r w:rsidRPr="0085342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 xml:space="preserve"> - правового</w:t>
      </w:r>
      <w:proofErr w:type="gramEnd"/>
      <w:r w:rsidRPr="00853422">
        <w:rPr>
          <w:rFonts w:ascii="Times New Roman" w:hAnsi="Times New Roman" w:cs="Times New Roman"/>
          <w:sz w:val="28"/>
          <w:szCs w:val="28"/>
        </w:rPr>
        <w:t xml:space="preserve"> договора, если фактически между ними имеют место трудовые отношения (часть 2 статьи 15 Трудового кодекса РФ). Узнать отчитывается ли за Вас работодатель в Социальный </w:t>
      </w:r>
      <w:proofErr w:type="gramStart"/>
      <w:r w:rsidRPr="00853422">
        <w:rPr>
          <w:rFonts w:ascii="Times New Roman" w:hAnsi="Times New Roman" w:cs="Times New Roman"/>
          <w:sz w:val="28"/>
          <w:szCs w:val="28"/>
        </w:rPr>
        <w:t>фонд</w:t>
      </w:r>
      <w:proofErr w:type="gramEnd"/>
      <w:r w:rsidRPr="00853422">
        <w:rPr>
          <w:rFonts w:ascii="Times New Roman" w:hAnsi="Times New Roman" w:cs="Times New Roman"/>
          <w:sz w:val="28"/>
          <w:szCs w:val="28"/>
        </w:rPr>
        <w:t xml:space="preserve"> России и в </w:t>
      </w:r>
      <w:proofErr w:type="gramStart"/>
      <w:r w:rsidRPr="00853422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853422">
        <w:rPr>
          <w:rFonts w:ascii="Times New Roman" w:hAnsi="Times New Roman" w:cs="Times New Roman"/>
          <w:sz w:val="28"/>
          <w:szCs w:val="28"/>
        </w:rPr>
        <w:t xml:space="preserve"> размере перечисляет за Вас страховые взносы можно, проверив индивидуальный лицевой счет. Получить информацию о состоянии Вашего пенсионного счета можно: - лично обратившись в территориальный орган Пенсионного фонда по месту жительства или работы либо через личный кабинет застрахованного лица, размещенного на официальном сайте ПФР </w:t>
      </w:r>
      <w:proofErr w:type="spellStart"/>
      <w:r w:rsidRPr="00853422">
        <w:rPr>
          <w:rFonts w:ascii="Times New Roman" w:hAnsi="Times New Roman" w:cs="Times New Roman"/>
          <w:sz w:val="28"/>
          <w:szCs w:val="28"/>
        </w:rPr>
        <w:t>www.pfrf.ru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 xml:space="preserve">; - через интернет-портал государственных услуг </w:t>
      </w:r>
      <w:hyperlink r:id="rId4" w:history="1">
        <w:r w:rsidRPr="00E71C31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</w:p>
    <w:p w:rsidR="007D5FEE" w:rsidRDefault="007D5FEE" w:rsidP="007D5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DE1" w:rsidRPr="00437DE1" w:rsidRDefault="00853422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lastRenderedPageBreak/>
        <w:t xml:space="preserve">Риски при согласии на выплату «серой» заработной платы: </w:t>
      </w:r>
    </w:p>
    <w:p w:rsidR="00437DE1" w:rsidRPr="00437DE1" w:rsidRDefault="00437DE1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E1"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>не получить заработную плату в случае конфликта с работодателем</w:t>
      </w:r>
      <w:r w:rsidR="007D5FEE">
        <w:rPr>
          <w:rFonts w:ascii="Times New Roman" w:hAnsi="Times New Roman" w:cs="Times New Roman"/>
          <w:sz w:val="28"/>
          <w:szCs w:val="28"/>
        </w:rPr>
        <w:t>;</w:t>
      </w:r>
    </w:p>
    <w:p w:rsidR="00437DE1" w:rsidRPr="007D5FEE" w:rsidRDefault="00437DE1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E1"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>не получить отпускные</w:t>
      </w:r>
      <w:r w:rsidR="007D5FEE">
        <w:rPr>
          <w:rFonts w:ascii="Times New Roman" w:hAnsi="Times New Roman" w:cs="Times New Roman"/>
          <w:sz w:val="28"/>
          <w:szCs w:val="28"/>
        </w:rPr>
        <w:t xml:space="preserve"> или 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расчет при увольнении</w:t>
      </w:r>
      <w:r w:rsidR="007D5FEE">
        <w:rPr>
          <w:rFonts w:ascii="Times New Roman" w:hAnsi="Times New Roman" w:cs="Times New Roman"/>
          <w:sz w:val="28"/>
          <w:szCs w:val="28"/>
        </w:rPr>
        <w:t>;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E1" w:rsidRPr="007D5FEE" w:rsidRDefault="00437DE1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E1"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>не получить в полном объеме оплату листка нетрудоспособности</w:t>
      </w:r>
      <w:r w:rsidR="007D5FEE">
        <w:rPr>
          <w:rFonts w:ascii="Times New Roman" w:hAnsi="Times New Roman" w:cs="Times New Roman"/>
          <w:sz w:val="28"/>
          <w:szCs w:val="28"/>
        </w:rPr>
        <w:t>;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EE" w:rsidRDefault="00437DE1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DE1"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>лишиться социальных гарантий, связанных с сокращением, обучением, рождением ребенка, несчастным случаем на производстве</w:t>
      </w:r>
      <w:r w:rsidR="007D5FEE">
        <w:rPr>
          <w:rFonts w:ascii="Times New Roman" w:hAnsi="Times New Roman" w:cs="Times New Roman"/>
          <w:sz w:val="28"/>
          <w:szCs w:val="28"/>
        </w:rPr>
        <w:t>,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профессиональным заболеванием т.д.</w:t>
      </w:r>
      <w:r w:rsidR="007D5FEE">
        <w:rPr>
          <w:rFonts w:ascii="Times New Roman" w:hAnsi="Times New Roman" w:cs="Times New Roman"/>
          <w:sz w:val="28"/>
          <w:szCs w:val="28"/>
        </w:rPr>
        <w:t>;</w:t>
      </w:r>
    </w:p>
    <w:p w:rsidR="007D5FEE" w:rsidRDefault="007D5FEE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отсутствие возможности получения кредита в банке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EE" w:rsidRDefault="007D5FEE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>отказ в выдаче визы для выезда за границу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422" w:rsidRDefault="007D5FEE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53422" w:rsidRPr="00853422">
        <w:rPr>
          <w:rFonts w:ascii="Times New Roman" w:hAnsi="Times New Roman" w:cs="Times New Roman"/>
          <w:sz w:val="28"/>
          <w:szCs w:val="28"/>
        </w:rPr>
        <w:t xml:space="preserve"> при потере трудоспособности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FEE" w:rsidRDefault="007D5FEE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Согласно ч. 4 ст. 5.27 </w:t>
      </w:r>
      <w:proofErr w:type="spellStart"/>
      <w:r w:rsidRPr="0085342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 xml:space="preserve"> РФ уклонение от оформления или ненадлежащее оформление трудового договора либо заключение </w:t>
      </w:r>
      <w:proofErr w:type="spellStart"/>
      <w:proofErr w:type="gramStart"/>
      <w:r w:rsidRPr="00853422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853422">
        <w:rPr>
          <w:rFonts w:ascii="Times New Roman" w:hAnsi="Times New Roman" w:cs="Times New Roman"/>
          <w:sz w:val="28"/>
          <w:szCs w:val="28"/>
        </w:rPr>
        <w:t xml:space="preserve"> договора, фактически регулирующего трудовые отношения между работником и работодателем, влечет нало</w:t>
      </w:r>
      <w:r>
        <w:rPr>
          <w:rFonts w:ascii="Times New Roman" w:hAnsi="Times New Roman" w:cs="Times New Roman"/>
          <w:sz w:val="28"/>
          <w:szCs w:val="28"/>
        </w:rPr>
        <w:t xml:space="preserve">жение административного штрафа: </w:t>
      </w:r>
      <w:r w:rsidRPr="00853422">
        <w:rPr>
          <w:rFonts w:ascii="Times New Roman" w:hAnsi="Times New Roman" w:cs="Times New Roman"/>
          <w:sz w:val="28"/>
          <w:szCs w:val="28"/>
        </w:rPr>
        <w:t xml:space="preserve">на должностных лиц в размере </w:t>
      </w:r>
      <w:r>
        <w:rPr>
          <w:rFonts w:ascii="Times New Roman" w:hAnsi="Times New Roman" w:cs="Times New Roman"/>
          <w:sz w:val="28"/>
          <w:szCs w:val="28"/>
        </w:rPr>
        <w:t>10-20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рублей; на лиц, осуществляющих предпринимательскую деятельность без образования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5-10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85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50 - 100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7D5FEE" w:rsidRPr="00853422" w:rsidRDefault="007D5FEE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3422">
        <w:rPr>
          <w:rFonts w:ascii="Times New Roman" w:hAnsi="Times New Roman" w:cs="Times New Roman"/>
          <w:sz w:val="28"/>
          <w:szCs w:val="28"/>
        </w:rPr>
        <w:t xml:space="preserve">овершение административных правонарушений, лицом, ранее подвергнутым административному наказанию за аналогичное административное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53422">
        <w:rPr>
          <w:rFonts w:ascii="Times New Roman" w:hAnsi="Times New Roman" w:cs="Times New Roman"/>
          <w:sz w:val="28"/>
          <w:szCs w:val="28"/>
        </w:rPr>
        <w:t xml:space="preserve">5 ст. 5.27. </w:t>
      </w:r>
      <w:proofErr w:type="spellStart"/>
      <w:r w:rsidRPr="0085342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22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422">
        <w:rPr>
          <w:rFonts w:ascii="Times New Roman" w:hAnsi="Times New Roman" w:cs="Times New Roman"/>
          <w:sz w:val="28"/>
          <w:szCs w:val="28"/>
        </w:rPr>
        <w:t xml:space="preserve">на граждан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</w:t>
      </w:r>
      <w:r>
        <w:rPr>
          <w:rFonts w:ascii="Times New Roman" w:hAnsi="Times New Roman" w:cs="Times New Roman"/>
          <w:sz w:val="28"/>
          <w:szCs w:val="28"/>
        </w:rPr>
        <w:t>в размере 30-40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рублей; на юридических лиц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85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100-200</w:t>
      </w:r>
      <w:r w:rsidRPr="0085342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D5FEE" w:rsidRDefault="007D5FEE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За защитой трудовых прав Вы можете обратиться: </w:t>
      </w:r>
    </w:p>
    <w:p w:rsidR="007D5FEE" w:rsidRDefault="007D5FEE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в ГОСУДАРСТВЕННУЮ ИНСПЕКЦИЮ ТРУДА В КУРГАНСКОЙ ОБЛАСТИ: 640000, г. Курган, ул. Красина, 53 (5 этаж), 8 (3522) 45-53-11 или на официальный сайт www.git45.rostrud.ru, направить обращение можно через </w:t>
      </w:r>
      <w:r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проведении профилактического визита.</w:t>
      </w:r>
    </w:p>
    <w:p w:rsidR="007D5FEE" w:rsidRPr="00853422" w:rsidRDefault="007D5FEE" w:rsidP="007D5F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4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ДЕПАРТАМЕНТ СОЦИАЛЬНОЙ ПОЛИТИКИ КУРГАНСКОЙ ОБЛАСТИ: 640001</w:t>
      </w:r>
      <w:r w:rsidRPr="00853422">
        <w:rPr>
          <w:rFonts w:ascii="Times New Roman" w:hAnsi="Times New Roman" w:cs="Times New Roman"/>
          <w:sz w:val="28"/>
          <w:szCs w:val="28"/>
        </w:rPr>
        <w:t xml:space="preserve">, г. Курган,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Р.Зорге</w:t>
      </w:r>
      <w:proofErr w:type="spellEnd"/>
      <w:r w:rsidRPr="008534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53422">
        <w:rPr>
          <w:rFonts w:ascii="Times New Roman" w:hAnsi="Times New Roman" w:cs="Times New Roman"/>
          <w:sz w:val="28"/>
          <w:szCs w:val="28"/>
        </w:rPr>
        <w:t xml:space="preserve">, 8 (3522) </w:t>
      </w:r>
      <w:r>
        <w:rPr>
          <w:rFonts w:ascii="Times New Roman" w:hAnsi="Times New Roman" w:cs="Times New Roman"/>
          <w:sz w:val="28"/>
          <w:szCs w:val="28"/>
        </w:rPr>
        <w:t>44-17-70, 42-84-77</w:t>
      </w:r>
      <w:r w:rsidRPr="00853422">
        <w:rPr>
          <w:rFonts w:ascii="Times New Roman" w:hAnsi="Times New Roman" w:cs="Times New Roman"/>
          <w:sz w:val="28"/>
          <w:szCs w:val="28"/>
        </w:rPr>
        <w:t xml:space="preserve"> или на официальный сайт </w:t>
      </w:r>
      <w:hyperlink r:id="rId5" w:history="1">
        <w:r w:rsidRPr="00E71C31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E71C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sz</w:t>
        </w:r>
        <w:r w:rsidRPr="00437D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C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37DE1">
          <w:rPr>
            <w:rStyle w:val="a3"/>
            <w:rFonts w:ascii="Times New Roman" w:hAnsi="Times New Roman" w:cs="Times New Roman"/>
            <w:sz w:val="28"/>
            <w:szCs w:val="28"/>
          </w:rPr>
          <w:t>45.</w:t>
        </w:r>
        <w:r w:rsidRPr="00E71C3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</w:p>
    <w:p w:rsidR="007D5FEE" w:rsidRPr="00853422" w:rsidRDefault="007D5FEE" w:rsidP="00853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FEE" w:rsidRPr="00853422" w:rsidSect="009A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422"/>
    <w:rsid w:val="00437DE1"/>
    <w:rsid w:val="007D5FEE"/>
    <w:rsid w:val="007F0D98"/>
    <w:rsid w:val="00853422"/>
    <w:rsid w:val="009A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4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7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.gov45.ru" TargetMode="Externa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2025-02-20T08:13:00Z</dcterms:created>
  <dcterms:modified xsi:type="dcterms:W3CDTF">2025-02-20T08:40:00Z</dcterms:modified>
</cp:coreProperties>
</file>