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53" w:rsidRDefault="00A07953" w:rsidP="00A07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953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A07953" w:rsidRDefault="00A07953" w:rsidP="00A07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953">
        <w:rPr>
          <w:rFonts w:ascii="Times New Roman" w:hAnsi="Times New Roman" w:cs="Times New Roman"/>
          <w:b/>
          <w:sz w:val="28"/>
          <w:szCs w:val="28"/>
        </w:rPr>
        <w:t xml:space="preserve">2 августа 2024 года в </w:t>
      </w:r>
      <w:proofErr w:type="gramStart"/>
      <w:r w:rsidRPr="00A0795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07953">
        <w:rPr>
          <w:rFonts w:ascii="Times New Roman" w:hAnsi="Times New Roman" w:cs="Times New Roman"/>
          <w:b/>
          <w:sz w:val="28"/>
          <w:szCs w:val="28"/>
        </w:rPr>
        <w:t xml:space="preserve">. Уфе в рамках межрегионального форума бизнеса и власти «Дни </w:t>
      </w:r>
      <w:proofErr w:type="spellStart"/>
      <w:r w:rsidRPr="00A07953">
        <w:rPr>
          <w:rFonts w:ascii="Times New Roman" w:hAnsi="Times New Roman" w:cs="Times New Roman"/>
          <w:b/>
          <w:sz w:val="28"/>
          <w:szCs w:val="28"/>
        </w:rPr>
        <w:t>ритейла</w:t>
      </w:r>
      <w:proofErr w:type="spellEnd"/>
      <w:r w:rsidRPr="00A07953">
        <w:rPr>
          <w:rFonts w:ascii="Times New Roman" w:hAnsi="Times New Roman" w:cs="Times New Roman"/>
          <w:b/>
          <w:sz w:val="28"/>
          <w:szCs w:val="28"/>
        </w:rPr>
        <w:t xml:space="preserve"> в Приволжье» </w:t>
      </w:r>
      <w:r w:rsidRPr="00A07953">
        <w:rPr>
          <w:rFonts w:ascii="Times New Roman" w:hAnsi="Times New Roman" w:cs="Times New Roman"/>
          <w:sz w:val="28"/>
          <w:szCs w:val="28"/>
        </w:rPr>
        <w:t>АО</w:t>
      </w:r>
      <w:r w:rsidRPr="00A07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53">
        <w:rPr>
          <w:rFonts w:ascii="Times New Roman" w:hAnsi="Times New Roman" w:cs="Times New Roman"/>
          <w:sz w:val="28"/>
          <w:szCs w:val="28"/>
        </w:rPr>
        <w:t xml:space="preserve">«Корпорация «МСП» планирует проведение биржи контактов между торговыми сетями и субъектами малого и среднего предпринимательства (МСП) – поставщиками и производителями продовольственных (FOOD) и непродовольственных товаров (NON-FOOD). </w:t>
      </w:r>
    </w:p>
    <w:p w:rsidR="00A07953" w:rsidRDefault="00A07953" w:rsidP="00A07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953">
        <w:rPr>
          <w:rFonts w:ascii="Times New Roman" w:hAnsi="Times New Roman" w:cs="Times New Roman"/>
          <w:sz w:val="28"/>
          <w:szCs w:val="28"/>
        </w:rPr>
        <w:t xml:space="preserve">Целью мероприятия является расширение рынков сбыта для малого и среднего бизнеса, увеличение доли локальных производителей в торговых сетях, повышение доступности отечественных товаров для потребителей за счет широкой 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 xml:space="preserve"> на полках торговых сетей. </w:t>
      </w:r>
    </w:p>
    <w:p w:rsidR="00A07953" w:rsidRDefault="00A07953" w:rsidP="00A07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953">
        <w:rPr>
          <w:rFonts w:ascii="Times New Roman" w:hAnsi="Times New Roman" w:cs="Times New Roman"/>
          <w:sz w:val="28"/>
          <w:szCs w:val="28"/>
        </w:rPr>
        <w:t xml:space="preserve">В рамках биржи контактов участники имеют возможность провести прямые переговоры с потенциальными заказчиками и поставщиками, обсудить ключевые условия и форматы сотрудничества, ознакомиться с актуальными потребностями федеральных и региональных сетей, найти новых партнеров и поставщиков продовольственной и непродовольственной продукции. </w:t>
      </w:r>
    </w:p>
    <w:p w:rsidR="00A07953" w:rsidRDefault="00A07953" w:rsidP="00A07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953">
        <w:rPr>
          <w:rFonts w:ascii="Times New Roman" w:hAnsi="Times New Roman" w:cs="Times New Roman"/>
          <w:sz w:val="28"/>
          <w:szCs w:val="28"/>
        </w:rPr>
        <w:t xml:space="preserve">К участию приглашены федеральные и региональные торговые сети, в числе которых «Пятерочка», «Байрам» «Магнит», METRO 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Cash&amp;Carry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ВкусВилл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Всеинструменты</w:t>
      </w:r>
      <w:proofErr w:type="gramStart"/>
      <w:r w:rsidRPr="00A079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079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>» и др. Мероприятие состоится 2 августа 2024 г. с 12:00 до 16:00 (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Party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 xml:space="preserve">) в Конгресс-холл 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Торатау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53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A07953">
        <w:rPr>
          <w:rFonts w:ascii="Times New Roman" w:hAnsi="Times New Roman" w:cs="Times New Roman"/>
          <w:sz w:val="28"/>
          <w:szCs w:val="28"/>
        </w:rPr>
        <w:t xml:space="preserve">, д.2., г. Уфа, Республика Башкортостан. </w:t>
      </w:r>
    </w:p>
    <w:p w:rsidR="00A07953" w:rsidRDefault="00A07953" w:rsidP="00A07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953">
        <w:rPr>
          <w:rFonts w:ascii="Times New Roman" w:hAnsi="Times New Roman" w:cs="Times New Roman"/>
          <w:sz w:val="28"/>
          <w:szCs w:val="28"/>
        </w:rPr>
        <w:t xml:space="preserve">Приглашаем субъекты МСП – производителей и поставщиков продовольственной и непродовольственной продукции принять участие в бирже контактов. </w:t>
      </w:r>
    </w:p>
    <w:p w:rsidR="00856AB4" w:rsidRPr="00A07953" w:rsidRDefault="00A07953" w:rsidP="00A07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953">
        <w:rPr>
          <w:rFonts w:ascii="Times New Roman" w:hAnsi="Times New Roman" w:cs="Times New Roman"/>
          <w:sz w:val="28"/>
          <w:szCs w:val="28"/>
        </w:rPr>
        <w:t>Для участия в бирже контактов необходимо пройти регистрацию по ссылке: https://forms.yandex.ru</w:t>
      </w:r>
    </w:p>
    <w:sectPr w:rsidR="00856AB4" w:rsidRPr="00A0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953"/>
    <w:rsid w:val="006849DE"/>
    <w:rsid w:val="00856AB4"/>
    <w:rsid w:val="00A0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SZSGKX</dc:creator>
  <cp:keywords/>
  <dc:description/>
  <cp:lastModifiedBy>SZSGKX</cp:lastModifiedBy>
  <cp:revision>2</cp:revision>
  <cp:lastPrinted>2024-07-24T09:08:00Z</cp:lastPrinted>
  <dcterms:created xsi:type="dcterms:W3CDTF">2024-07-24T09:03:00Z</dcterms:created>
  <dcterms:modified xsi:type="dcterms:W3CDTF">2024-07-24T09:09:00Z</dcterms:modified>
</cp:coreProperties>
</file>