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D43B82">
              <w:rPr>
                <w:b w:val="0"/>
                <w:sz w:val="24"/>
                <w:szCs w:val="24"/>
              </w:rPr>
              <w:t>23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67D52">
              <w:rPr>
                <w:b w:val="0"/>
                <w:sz w:val="24"/>
                <w:szCs w:val="24"/>
              </w:rPr>
              <w:t>апреля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D43B82">
              <w:rPr>
                <w:b w:val="0"/>
                <w:sz w:val="24"/>
                <w:szCs w:val="24"/>
              </w:rPr>
              <w:t>1200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bookmarkStart w:id="0" w:name="_Hlk196314851"/>
            <w:r w:rsidR="00A67D52" w:rsidRPr="00A67D52">
              <w:rPr>
                <w:b w:val="0"/>
                <w:sz w:val="24"/>
                <w:szCs w:val="24"/>
              </w:rPr>
              <w:t>45:08:022201:546, расположенного по адресу: обл. Курганская, Кетовский район, в границах бывшего колхоза им. Тельмана</w:t>
            </w:r>
            <w:bookmarkEnd w:id="0"/>
            <w:r w:rsidR="00A67D52" w:rsidRPr="00A67D52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bookmarkStart w:id="1" w:name="_Hlk196314779"/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bookmarkStart w:id="2" w:name="_Hlk196314990"/>
            <w:r w:rsidRPr="00A67D52">
              <w:rPr>
                <w:b w:val="0"/>
                <w:sz w:val="24"/>
                <w:szCs w:val="24"/>
              </w:rPr>
              <w:t>обл. Курганская, Кетовский район, В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  <w:bookmarkEnd w:id="2"/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bookmarkStart w:id="3" w:name="_Hlk196315005"/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45:08:022201:546</w:t>
            </w:r>
          </w:p>
          <w:bookmarkEnd w:id="3"/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6315041"/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67600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5" w:name="_Hlk196315018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  <w:bookmarkEnd w:id="5"/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6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двести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6"/>
          </w:p>
        </w:tc>
        <w:tc>
          <w:tcPr>
            <w:tcW w:w="2136" w:type="dxa"/>
          </w:tcPr>
          <w:p w:rsidR="00A67D52" w:rsidRPr="000D7F82" w:rsidRDefault="000D7F8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двести шестнадцать рублей 00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7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двадцать рублей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8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  <w:bookmarkEnd w:id="1"/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31308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235A8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43B82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2AC3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2025-02-05T10:37:00Z</cp:lastPrinted>
  <dcterms:created xsi:type="dcterms:W3CDTF">2020-12-23T03:18:00Z</dcterms:created>
  <dcterms:modified xsi:type="dcterms:W3CDTF">2025-04-23T10:44:00Z</dcterms:modified>
</cp:coreProperties>
</file>