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404"/>
        <w:gridCol w:w="5444"/>
      </w:tblGrid>
      <w:tr w:rsidR="002C4DDA" w:rsidRPr="007D363D" w:rsidTr="002C4DDA">
        <w:trPr>
          <w:trHeight w:val="1985"/>
        </w:trPr>
        <w:tc>
          <w:tcPr>
            <w:tcW w:w="7263" w:type="dxa"/>
          </w:tcPr>
          <w:p w:rsidR="002C4DDA" w:rsidRPr="001E6C29" w:rsidRDefault="002C4DDA" w:rsidP="002C4DDA">
            <w:pPr>
              <w:widowControl/>
              <w:autoSpaceDE/>
              <w:autoSpaceDN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64" w:type="dxa"/>
          </w:tcPr>
          <w:p w:rsidR="002C4DDA" w:rsidRPr="002C4DDA" w:rsidRDefault="002C4DDA" w:rsidP="00847D1E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</w:t>
            </w:r>
            <w:r w:rsidR="00646E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постановлению Администрации Кетовского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округа Курганской области от «</w:t>
            </w:r>
            <w:r w:rsidR="00A970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  <w:r w:rsidR="00B73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282D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мая</w:t>
            </w:r>
            <w:r w:rsidR="00847D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2025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</w:t>
            </w:r>
            <w:r w:rsidR="00282D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</w:t>
            </w:r>
            <w:r w:rsidR="00A70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A970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1485</w:t>
            </w:r>
            <w:r w:rsidR="00A70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bookmarkStart w:id="0" w:name="_Hlk196300125"/>
            <w:r w:rsidR="0011461F" w:rsidRPr="001146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«О проведении открытого аукциона в электронной форме на право заключения договора купли-продажи муниципального имущества: </w:t>
            </w:r>
            <w:bookmarkStart w:id="1" w:name="_Hlk196300080"/>
            <w:r w:rsidR="0011461F" w:rsidRPr="001146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Автобус КАВЗ3271, ИН X1E003271M0029709, рег. знак В194ЕЕ 45</w:t>
            </w:r>
            <w:bookmarkEnd w:id="1"/>
            <w:r w:rsidR="0011461F" w:rsidRPr="001146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  <w:bookmarkEnd w:id="0"/>
          </w:p>
        </w:tc>
      </w:tr>
    </w:tbl>
    <w:p w:rsidR="00F57BD0" w:rsidRPr="0015797B" w:rsidRDefault="00F57BD0" w:rsidP="00F57BD0">
      <w:pPr>
        <w:pStyle w:val="a3"/>
        <w:ind w:left="0" w:firstLine="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6EC1" w:rsidRPr="00646EC1" w:rsidRDefault="00F57BD0" w:rsidP="00646EC1">
      <w:pPr>
        <w:tabs>
          <w:tab w:val="left" w:pos="2896"/>
          <w:tab w:val="center" w:pos="4960"/>
        </w:tabs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1579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Извещение </w:t>
      </w:r>
      <w:r w:rsid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о</w:t>
      </w:r>
      <w:r w:rsidR="00646EC1"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 xml:space="preserve"> проведении открытого аукциона в электронной форме </w:t>
      </w:r>
    </w:p>
    <w:p w:rsidR="00646EC1" w:rsidRPr="00646EC1" w:rsidRDefault="00646EC1" w:rsidP="00646EC1">
      <w:pPr>
        <w:widowControl/>
        <w:tabs>
          <w:tab w:val="left" w:pos="2896"/>
          <w:tab w:val="center" w:pos="4960"/>
        </w:tabs>
        <w:autoSpaceDE/>
        <w:autoSpaceDN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на право заключения договора купли-продажи муниципального имущества:</w:t>
      </w:r>
    </w:p>
    <w:p w:rsidR="00F57BD0" w:rsidRDefault="0011461F" w:rsidP="00646EC1">
      <w:pPr>
        <w:tabs>
          <w:tab w:val="left" w:pos="2896"/>
          <w:tab w:val="center" w:pos="496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1461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Автобус КАВЗ3271, ИН X1E003271M0029709, рег. знак В194ЕЕ 45</w:t>
      </w:r>
    </w:p>
    <w:p w:rsidR="002C4DDA" w:rsidRDefault="002C4DDA" w:rsidP="00F57BD0">
      <w:pPr>
        <w:tabs>
          <w:tab w:val="left" w:pos="2896"/>
          <w:tab w:val="center" w:pos="496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47D1E" w:rsidRPr="00847D1E" w:rsidRDefault="002C4DDA" w:rsidP="00AD39D9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D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Организатор аукциона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Администрация Кетовского муниципального округа Курганской области в лице Комитета по управлению муниципальным имуществом Кетовского муниципального округа.</w:t>
      </w:r>
    </w:p>
    <w:p w:rsidR="00847D1E" w:rsidRPr="00847D1E" w:rsidRDefault="002C4DDA" w:rsidP="00AD39D9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D1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Место нахождения, почтовый адрес, адрес электронной почты, номер контактного телефона организатора аукциона:</w:t>
      </w:r>
      <w:r w:rsidR="002806B8" w:rsidRPr="00847D1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641310, Курганская область, Кетовский муниципальный район, с. Кетово, ул. Космонавтов, 39, тел. (35231), 23-0-61, 38-2-42,                                                 </w:t>
      </w:r>
      <w:r w:rsidRPr="00847D1E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847D1E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hyperlink r:id="rId6" w:history="1">
        <w:r w:rsidRPr="00847D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kumiketovo@yandex.ru</w:t>
        </w:r>
      </w:hyperlink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47D1E" w:rsidRPr="00847D1E" w:rsidRDefault="002C4DDA" w:rsidP="0071351C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D1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Официальный сайт Российской Федерации, на котором размещено извещение о проведении торгов: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официальный сайт Российской Федерации</w:t>
      </w:r>
      <w:r w:rsidR="009C0E7B"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размещения информации о проведении торгов </w:t>
      </w:r>
      <w:hyperlink r:id="rId7" w:history="1">
        <w:r w:rsidRPr="00847D1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torgi</w:t>
        </w:r>
        <w:r w:rsidRPr="00847D1E">
          <w:rPr>
            <w:rFonts w:ascii="Times New Roman" w:eastAsia="Times New Roman" w:hAnsi="Times New Roman" w:cs="Times New Roman"/>
            <w:color w:val="0000FF"/>
            <w:sz w:val="24"/>
            <w:szCs w:val="24"/>
            <w:lang w:val="ru-RU" w:eastAsia="ru-RU"/>
          </w:rPr>
          <w:t>.</w:t>
        </w:r>
        <w:r w:rsidRPr="00847D1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gov</w:t>
        </w:r>
        <w:r w:rsidRPr="00847D1E">
          <w:rPr>
            <w:rFonts w:ascii="Times New Roman" w:eastAsia="Times New Roman" w:hAnsi="Times New Roman" w:cs="Times New Roman"/>
            <w:color w:val="0000FF"/>
            <w:sz w:val="24"/>
            <w:szCs w:val="24"/>
            <w:lang w:val="ru-RU" w:eastAsia="ru-RU"/>
          </w:rPr>
          <w:t>.</w:t>
        </w:r>
        <w:r w:rsidRPr="00847D1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ru</w:t>
        </w:r>
      </w:hyperlink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hyperlink r:id="rId8" w:history="1">
        <w:r w:rsidRPr="00847D1E">
          <w:rPr>
            <w:rStyle w:val="a6"/>
            <w:rFonts w:ascii="Times New Roman" w:eastAsia="Times New Roman" w:hAnsi="Times New Roman" w:cs="Times New Roman"/>
            <w:sz w:val="24"/>
            <w:szCs w:val="24"/>
            <w:u w:val="none"/>
            <w:lang w:val="ru-RU" w:eastAsia="ru-RU"/>
          </w:rPr>
          <w:t>https://www.roseltorg.ru</w:t>
        </w:r>
      </w:hyperlink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4D083D"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сайт организатора аукциона </w:t>
      </w:r>
      <w:hyperlink r:id="rId9" w:history="1">
        <w:r w:rsidRPr="00847D1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lang w:val="ru-RU" w:eastAsia="ru-RU"/>
          </w:rPr>
          <w:t>https://ketovo-r45.gosweb.gosuslugi.ru/deyatelnost/napravleniya-deyatelnosti/zemelnye-otnosheniya/torgi/</w:t>
        </w:r>
      </w:hyperlink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а так же информационный бюллетень Администрации Кетовского муниципального округа Курганской области «Курс района».</w:t>
      </w:r>
    </w:p>
    <w:p w:rsidR="00847D1E" w:rsidRPr="00847D1E" w:rsidRDefault="00BD4355" w:rsidP="00A12D34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D1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Р</w:t>
      </w:r>
      <w:r w:rsidRPr="00847D1E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еквизиты решения о приватизации муниципального имущества:</w:t>
      </w:r>
      <w:r w:rsidRPr="00847D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47D1E" w:rsidRPr="00847D1E">
        <w:rPr>
          <w:rFonts w:ascii="Times New Roman" w:hAnsi="Times New Roman" w:cs="Times New Roman"/>
          <w:sz w:val="24"/>
          <w:szCs w:val="24"/>
          <w:lang w:val="ru-RU"/>
        </w:rPr>
        <w:t>решение Думы Кетовского муниципального округа Курганской области № 368 от 28 августа                     2024 года «О прогнозном плане (программе) приватизации муниципального имущества муниципального Кетовского муниципального округа Курганской области                                               на 2024-2026 годы» (с изменениями и дополнениями).</w:t>
      </w:r>
    </w:p>
    <w:p w:rsidR="00847D1E" w:rsidRPr="00847D1E" w:rsidRDefault="002C4DDA" w:rsidP="004924B3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847D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Решения о проведении аукциона в электронной форме: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Постановление Администрации Кетовского муниципального округа Курганской области от </w:t>
      </w:r>
      <w:r w:rsidR="007D36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21</w:t>
      </w:r>
      <w:r w:rsidR="00282D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мая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46EC1"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</w:t>
      </w:r>
      <w:r w:rsidR="00847D1E"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 № </w:t>
      </w:r>
      <w:r w:rsidR="007D36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1485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11461F"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«О проведении открытого аукциона в электронной форме на право заключения договора купли-продажи муниципального имущества: Автобус КАВЗ3271, </w:t>
      </w:r>
      <w:r w:rsid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</w:t>
      </w:r>
      <w:r w:rsidR="0011461F"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 X1E003271M0029709, рег. знак В194ЕЕ 45»</w:t>
      </w:r>
      <w:r w:rsid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C0218A" w:rsidRPr="00847D1E" w:rsidRDefault="00C0218A" w:rsidP="004924B3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847D1E">
        <w:rPr>
          <w:rFonts w:ascii="Times New Roman" w:hAnsi="Times New Roman" w:cs="Times New Roman"/>
          <w:b/>
          <w:sz w:val="24"/>
          <w:szCs w:val="24"/>
          <w:lang w:val="ru-RU"/>
        </w:rPr>
        <w:t>Способ приватизации имущества:</w:t>
      </w:r>
      <w:r w:rsidRPr="00847D1E">
        <w:rPr>
          <w:rFonts w:ascii="Times New Roman" w:hAnsi="Times New Roman" w:cs="Times New Roman"/>
          <w:sz w:val="24"/>
          <w:szCs w:val="24"/>
          <w:lang w:val="ru-RU"/>
        </w:rPr>
        <w:t xml:space="preserve"> продажа муниципального имущества                        на аукционе.</w:t>
      </w:r>
    </w:p>
    <w:p w:rsidR="00C0218A" w:rsidRPr="009C0E7B" w:rsidRDefault="002C4DDA" w:rsidP="00C0218A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0218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Место, проведения торгов: </w:t>
      </w: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Электронная площадка АО «Единая электронная торговая площадка» </w:t>
      </w:r>
      <w:hyperlink r:id="rId10" w:history="1">
        <w:r w:rsidRPr="00C0218A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www.roseltorg.ru</w:t>
        </w:r>
      </w:hyperlink>
      <w:r w:rsidR="009C0E7B">
        <w:rPr>
          <w:lang w:val="ru-RU"/>
        </w:rPr>
        <w:t xml:space="preserve"> </w:t>
      </w:r>
      <w:r w:rsidR="009C0E7B" w:rsidRPr="009C0E7B">
        <w:rPr>
          <w:rFonts w:ascii="Times New Roman" w:hAnsi="Times New Roman" w:cs="Times New Roman"/>
          <w:sz w:val="24"/>
          <w:szCs w:val="24"/>
          <w:lang w:val="ru-RU"/>
        </w:rPr>
        <w:t>(далее – ЕЭТП)</w:t>
      </w:r>
      <w:r w:rsidRPr="009C0E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47D1E" w:rsidRPr="0011461F" w:rsidRDefault="00C0218A" w:rsidP="001C01A6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right="7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1461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Начальная цена предмета аукциона: </w:t>
      </w:r>
      <w:r w:rsidR="0011461F" w:rsidRPr="0011461F">
        <w:rPr>
          <w:rFonts w:ascii="Times New Roman" w:hAnsi="Times New Roman" w:cs="Times New Roman"/>
          <w:bCs/>
          <w:sz w:val="24"/>
          <w:szCs w:val="24"/>
          <w:lang w:val="ru-RU"/>
        </w:rPr>
        <w:t>60000 руб. (шестьдесят тысяч руб.)</w:t>
      </w:r>
      <w:r w:rsidR="0011461F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C0218A" w:rsidRPr="00847D1E" w:rsidRDefault="002C4DDA" w:rsidP="00847D1E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7D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Форма проведения торгов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="002806B8" w:rsidRPr="00847D1E">
        <w:rPr>
          <w:rFonts w:ascii="Times New Roman" w:hAnsi="Times New Roman" w:cs="Times New Roman"/>
          <w:sz w:val="24"/>
          <w:szCs w:val="24"/>
          <w:lang w:val="ru-RU"/>
        </w:rPr>
        <w:t>аукцион в электронной форме, открытый</w:t>
      </w:r>
      <w:r w:rsidR="00C0218A" w:rsidRPr="00847D1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="002806B8" w:rsidRPr="00847D1E">
        <w:rPr>
          <w:rFonts w:ascii="Times New Roman" w:hAnsi="Times New Roman" w:cs="Times New Roman"/>
          <w:sz w:val="24"/>
          <w:szCs w:val="24"/>
          <w:lang w:val="ru-RU"/>
        </w:rPr>
        <w:t xml:space="preserve"> по составу участников и по форме подачи предложений о цене.</w:t>
      </w:r>
      <w:r w:rsidR="00C0218A"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C0218A" w:rsidRPr="00646EC1" w:rsidRDefault="00C0218A" w:rsidP="00C0218A">
      <w:pPr>
        <w:widowControl/>
        <w:shd w:val="clear" w:color="auto" w:fill="FFFFFF"/>
        <w:autoSpaceDE/>
        <w:autoSpaceDN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Организатор торгов вправе отказаться от проведения торгов в форме аукциона                     не позднее чем за 3 дня до дня его проведения, </w:t>
      </w:r>
      <w:r w:rsidRPr="00C0218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 чем он извещает Заявителей на участие                        в электронном аукционе и размещает соответствующее информационное сообщение                                         на электронной площадке </w:t>
      </w:r>
      <w:hyperlink r:id="rId11" w:history="1">
        <w:r w:rsidRPr="004D083D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www.roseltorg.ru</w:t>
        </w:r>
      </w:hyperlink>
      <w:r w:rsidRPr="00C0218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официальном сайте Организатора аукциона </w:t>
      </w:r>
      <w:hyperlink r:id="rId12" w:history="1">
        <w:r w:rsidRPr="00646EC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lang w:val="ru-RU" w:eastAsia="ru-RU"/>
          </w:rPr>
          <w:t>https://ketovo-r45.gosweb.gosuslugi.ru/deyatelnost/napravleniya-deyatelnosti/zemelnye-otnosheniya/torgi/</w:t>
        </w:r>
      </w:hyperlink>
      <w:r w:rsidRPr="00646EC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официальном сайте торгов </w:t>
      </w:r>
      <w:hyperlink r:id="rId13" w:history="1">
        <w:r w:rsidRPr="00646EC1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www.</w:t>
        </w:r>
      </w:hyperlink>
      <w:hyperlink r:id="rId14" w:history="1">
        <w:r w:rsidRPr="00646EC1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torgi.gov.ru</w:t>
        </w:r>
      </w:hyperlink>
      <w:r w:rsidRPr="00646EC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847D1E" w:rsidRPr="0011461F" w:rsidRDefault="00C0218A" w:rsidP="006A2CDE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right="75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  <w:r w:rsidRPr="0011461F">
        <w:rPr>
          <w:rFonts w:ascii="Times New Roman" w:hAnsi="Times New Roman" w:cs="Times New Roman"/>
          <w:b/>
          <w:bCs/>
          <w:sz w:val="24"/>
          <w:szCs w:val="24"/>
          <w:lang w:val="ru-RU"/>
        </w:rPr>
        <w:t>Шаг аукциона</w:t>
      </w:r>
      <w:r w:rsidRPr="0011461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="0011461F" w:rsidRPr="0011461F">
        <w:rPr>
          <w:rFonts w:ascii="Times New Roman" w:hAnsi="Times New Roman" w:cs="Times New Roman"/>
          <w:bCs/>
          <w:sz w:val="24"/>
          <w:szCs w:val="24"/>
          <w:lang w:val="ru-RU"/>
        </w:rPr>
        <w:t>3000 руб. (три тысячи руб.)</w:t>
      </w:r>
      <w:r w:rsidR="00847D1E" w:rsidRPr="0011461F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847D1E" w:rsidRDefault="00C0218A" w:rsidP="005F2CCC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7D1E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Задаток</w:t>
      </w:r>
      <w:r w:rsidRPr="00847D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="0011461F"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6000 руб. (шесть тысяч руб.)</w:t>
      </w:r>
      <w:r w:rsid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C0218A" w:rsidRPr="00282D4C" w:rsidRDefault="00C0218A" w:rsidP="00282D4C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7D1E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Порядок внесения задатка: </w:t>
      </w:r>
      <w:r w:rsidRPr="00847D1E">
        <w:rPr>
          <w:rFonts w:ascii="Times New Roman" w:hAnsi="Times New Roman" w:cs="Times New Roman"/>
          <w:bCs/>
          <w:sz w:val="24"/>
          <w:szCs w:val="24"/>
          <w:lang w:val="ru-RU"/>
        </w:rPr>
        <w:t>Заявитель обеспечивает поступление задатка</w:t>
      </w:r>
      <w:r w:rsidR="009C0E7B" w:rsidRPr="00847D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</w:t>
      </w:r>
      <w:r w:rsidRPr="00847D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счет, открытый на электронной торговой площадке не </w:t>
      </w:r>
      <w:r w:rsidRPr="00847D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позднее </w:t>
      </w:r>
      <w:r w:rsidR="00282D4C">
        <w:rPr>
          <w:rFonts w:ascii="Times New Roman" w:hAnsi="Times New Roman" w:cs="Times New Roman"/>
          <w:b/>
          <w:bCs/>
          <w:sz w:val="24"/>
          <w:szCs w:val="24"/>
          <w:lang w:val="ru-RU"/>
        </w:rPr>
        <w:t>17 июня</w:t>
      </w:r>
      <w:r w:rsidR="00847D1E" w:rsidRPr="00282D4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2025</w:t>
      </w:r>
      <w:r w:rsidRPr="00282D4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года.</w:t>
      </w:r>
      <w:r w:rsidRPr="00282D4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</w:t>
      </w:r>
      <w:r w:rsidR="004D083D" w:rsidRPr="00282D4C">
        <w:rPr>
          <w:rFonts w:ascii="Times New Roman" w:hAnsi="Times New Roman" w:cs="Times New Roman"/>
          <w:bCs/>
          <w:sz w:val="24"/>
          <w:szCs w:val="24"/>
          <w:lang w:val="ru-RU"/>
        </w:rPr>
        <w:t>ЕЭТП</w:t>
      </w:r>
      <w:r w:rsidRPr="00282D4C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C0218A" w:rsidRPr="00BA6CB0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Сумма задатка, внесенная победителем аукциона, засчитывается в счет платы                     по договору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купли-продажи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, заключенному с победителем аукциона и подлежит перечислению в установленном порядке в бюджет Администрации Кетовского муниципального округа Курганской области.</w:t>
      </w:r>
    </w:p>
    <w:p w:rsidR="00C0218A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Денежные средства, перечисленные за Заявителя третьим лицом, не зачисляются                               на счет такого Заявителя на </w:t>
      </w:r>
      <w:r w:rsidR="004D083D">
        <w:rPr>
          <w:rFonts w:ascii="Times New Roman" w:hAnsi="Times New Roman" w:cs="Times New Roman"/>
          <w:bCs/>
          <w:sz w:val="24"/>
          <w:szCs w:val="24"/>
          <w:lang w:val="ru-RU"/>
        </w:rPr>
        <w:t>ЕЭТП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C0218A" w:rsidRPr="00646EC1" w:rsidRDefault="00C0218A" w:rsidP="00646EC1">
      <w:pPr>
        <w:pStyle w:val="a5"/>
        <w:numPr>
          <w:ilvl w:val="0"/>
          <w:numId w:val="31"/>
        </w:numPr>
        <w:ind w:left="0"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46EC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Порядок возврата задатка: </w:t>
      </w:r>
      <w:r w:rsidRPr="00646EC1">
        <w:rPr>
          <w:rFonts w:ascii="Times New Roman" w:hAnsi="Times New Roman" w:cs="Times New Roman"/>
          <w:bCs/>
          <w:sz w:val="24"/>
          <w:szCs w:val="24"/>
          <w:lang w:val="ru-RU"/>
        </w:rPr>
        <w:t>Лицам, перечислившим задаток для участия                             в аукционе, денежные средства возвращаются в следующем порядке:</w:t>
      </w:r>
    </w:p>
    <w:p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Участникам аукциона, за исключением победителя, участвовавшим                            в аукционе, но не победившим в нем,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календарных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дней со дня подписания протокола о результатах электронного аукциона;</w:t>
      </w:r>
    </w:p>
    <w:p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Заявителям, не допущенным к участию в аукционе,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календарных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дней со дня оформления протокола приема заявок на участие в электронном аукционе;</w:t>
      </w:r>
    </w:p>
    <w:p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Заявителям, отозвавшим заявку на участие в аукционе,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5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календарных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дней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со дня поступления уведомления об отзыве заявки. В случае отзыва заявки Заявителем позднее дня окончания срока приема заявок задаток возвращается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порядке, установленном для участников аукциона.</w:t>
      </w:r>
    </w:p>
    <w:p w:rsidR="00C0218A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Задатки, внесенные лицом, признанным победителем электронного аукциона, задаток, внесенный иным лицом, не заключившими в установленном порядке договор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>купли-продажи муниципального имущества</w:t>
      </w: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 вследствие уклонения от заключения указанного договора,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                            </w:t>
      </w: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>не возвращаются.</w:t>
      </w:r>
    </w:p>
    <w:p w:rsidR="00143539" w:rsidRDefault="00C0218A" w:rsidP="00143539">
      <w:pPr>
        <w:ind w:firstLine="709"/>
        <w:jc w:val="both"/>
        <w:rPr>
          <w:rFonts w:ascii="Times New Roman" w:eastAsia="Tahoma" w:hAnsi="Times New Roman" w:cs="Times New Roman"/>
          <w:sz w:val="24"/>
          <w:szCs w:val="24"/>
          <w:lang w:val="ru-RU" w:bidi="ru-RU"/>
        </w:rPr>
      </w:pPr>
      <w:r w:rsidRPr="00C0218A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14. </w:t>
      </w:r>
      <w:r w:rsidR="002C4DDA" w:rsidRPr="00C0218A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Дата и время проведения аукциона: </w:t>
      </w:r>
      <w:r w:rsidR="00282D4C">
        <w:rPr>
          <w:rFonts w:ascii="Times New Roman" w:eastAsia="Tahoma" w:hAnsi="Times New Roman" w:cs="Times New Roman"/>
          <w:sz w:val="24"/>
          <w:szCs w:val="24"/>
          <w:lang w:val="ru-RU" w:bidi="ru-RU"/>
        </w:rPr>
        <w:t>19.06</w:t>
      </w:r>
      <w:r w:rsidR="00847D1E">
        <w:rPr>
          <w:rFonts w:ascii="Times New Roman" w:eastAsia="Tahoma" w:hAnsi="Times New Roman" w:cs="Times New Roman"/>
          <w:sz w:val="24"/>
          <w:szCs w:val="24"/>
          <w:lang w:val="ru-RU" w:bidi="ru-RU"/>
        </w:rPr>
        <w:t>.2025</w:t>
      </w:r>
      <w:r w:rsidR="002C4DDA" w:rsidRPr="00C0218A"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г. в </w:t>
      </w:r>
      <w:r w:rsidR="0011461F">
        <w:rPr>
          <w:rFonts w:ascii="Times New Roman" w:eastAsia="Tahoma" w:hAnsi="Times New Roman" w:cs="Times New Roman"/>
          <w:sz w:val="24"/>
          <w:szCs w:val="24"/>
          <w:lang w:val="ru-RU" w:bidi="ru-RU"/>
        </w:rPr>
        <w:t>09</w:t>
      </w:r>
      <w:r w:rsidR="002806B8" w:rsidRPr="00C0218A">
        <w:rPr>
          <w:rFonts w:ascii="Times New Roman" w:eastAsia="Tahoma" w:hAnsi="Times New Roman" w:cs="Times New Roman"/>
          <w:sz w:val="24"/>
          <w:szCs w:val="24"/>
          <w:lang w:val="ru-RU" w:bidi="ru-RU"/>
        </w:rPr>
        <w:t>:</w:t>
      </w:r>
      <w:r w:rsidR="002C4DDA" w:rsidRPr="00C0218A">
        <w:rPr>
          <w:rFonts w:ascii="Times New Roman" w:eastAsia="Tahoma" w:hAnsi="Times New Roman" w:cs="Times New Roman"/>
          <w:sz w:val="24"/>
          <w:szCs w:val="24"/>
          <w:lang w:val="ru-RU" w:bidi="ru-RU"/>
        </w:rPr>
        <w:t>00 ч. по местному времени.</w:t>
      </w:r>
    </w:p>
    <w:p w:rsidR="00143539" w:rsidRDefault="00143539" w:rsidP="0014353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43539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15</w:t>
      </w:r>
      <w:r w:rsidR="002C4DDA" w:rsidRPr="001435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2C4DDA" w:rsidRPr="00C02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Дата и время начала приема заявок на участие в аукционе: </w:t>
      </w:r>
      <w:r w:rsidR="00282D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23.05</w:t>
      </w:r>
      <w:r w:rsid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.2025</w:t>
      </w:r>
      <w:r w:rsidR="002C4DDA"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</w:t>
      </w:r>
      <w:r w:rsid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</w:t>
      </w:r>
      <w:r w:rsidR="002C4DDA"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08 часов 00 минут. Прием заявок осуществляется круглосуточно.</w:t>
      </w:r>
    </w:p>
    <w:p w:rsidR="00143539" w:rsidRDefault="00143539" w:rsidP="0014353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435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16</w:t>
      </w:r>
      <w:r w:rsidR="002C4DDA" w:rsidRPr="001435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2C4DDA" w:rsidRPr="00C02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Дата и время окончания приема заявок на участие в аукционе: </w:t>
      </w:r>
      <w:r w:rsidR="00282D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17.06</w:t>
      </w:r>
      <w:r w:rsid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.2025</w:t>
      </w:r>
      <w:r w:rsidR="002C4DDA"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 до</w:t>
      </w:r>
      <w:r w:rsidR="00646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C4DDA"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16.00 ч. по местному времени.</w:t>
      </w:r>
    </w:p>
    <w:p w:rsidR="002C4DDA" w:rsidRPr="00143539" w:rsidRDefault="00143539" w:rsidP="0014353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435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17.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C4DDA" w:rsidRPr="00C0218A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Дата определения участников аукциона: </w:t>
      </w:r>
      <w:r w:rsidR="00282D4C">
        <w:rPr>
          <w:rFonts w:ascii="Times New Roman" w:eastAsia="Tahoma" w:hAnsi="Times New Roman" w:cs="Times New Roman"/>
          <w:sz w:val="24"/>
          <w:szCs w:val="24"/>
          <w:lang w:val="ru-RU" w:bidi="ru-RU"/>
        </w:rPr>
        <w:t>18.06</w:t>
      </w:r>
      <w:r w:rsidR="00847D1E">
        <w:rPr>
          <w:rFonts w:ascii="Times New Roman" w:eastAsia="Tahoma" w:hAnsi="Times New Roman" w:cs="Times New Roman"/>
          <w:sz w:val="24"/>
          <w:szCs w:val="24"/>
          <w:lang w:val="ru-RU" w:bidi="ru-RU"/>
        </w:rPr>
        <w:t>.2025</w:t>
      </w:r>
      <w:r w:rsidR="002C4DDA" w:rsidRPr="00C0218A"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г.</w:t>
      </w:r>
    </w:p>
    <w:p w:rsidR="00BD4355" w:rsidRDefault="00143539" w:rsidP="00BD4355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>
        <w:rPr>
          <w:b/>
          <w:bCs/>
        </w:rPr>
        <w:t>18</w:t>
      </w:r>
      <w:r w:rsidR="00BD4355" w:rsidRPr="00500D68">
        <w:rPr>
          <w:b/>
          <w:bCs/>
        </w:rPr>
        <w:t>.</w:t>
      </w:r>
      <w:r w:rsidR="00BD4355">
        <w:rPr>
          <w:b/>
          <w:bCs/>
        </w:rPr>
        <w:t xml:space="preserve"> Наименование приватизируемого имущества и о</w:t>
      </w:r>
      <w:r w:rsidR="00BD4355" w:rsidRPr="00500D68">
        <w:rPr>
          <w:b/>
          <w:bCs/>
        </w:rPr>
        <w:t xml:space="preserve">сновные </w:t>
      </w:r>
      <w:r w:rsidR="00BD4355">
        <w:rPr>
          <w:b/>
          <w:bCs/>
        </w:rPr>
        <w:t>характеристики</w:t>
      </w:r>
      <w:r w:rsidR="00BD4355" w:rsidRPr="00500D68">
        <w:rPr>
          <w:b/>
          <w:bCs/>
        </w:rPr>
        <w:t>:</w:t>
      </w:r>
    </w:p>
    <w:p w:rsidR="00BA6CB0" w:rsidRDefault="00BA6CB0" w:rsidP="00BD4355">
      <w:pPr>
        <w:pStyle w:val="western"/>
        <w:spacing w:before="0" w:beforeAutospacing="0" w:after="0" w:afterAutospacing="0"/>
        <w:ind w:firstLine="709"/>
        <w:jc w:val="both"/>
      </w:pPr>
      <w:bookmarkStart w:id="2" w:name="_Hlk196297348"/>
      <w:bookmarkStart w:id="3" w:name="_Hlk196300491"/>
      <w:r>
        <w:t>Транспортное средство</w:t>
      </w:r>
      <w:r w:rsidR="00A90026">
        <w:t xml:space="preserve"> (далее – имущество)</w:t>
      </w:r>
      <w:r>
        <w:t>:</w:t>
      </w:r>
    </w:p>
    <w:bookmarkEnd w:id="2"/>
    <w:p w:rsidR="0011461F" w:rsidRDefault="0011461F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аспорт ТС серии 45 ЕМ 797615, </w:t>
      </w:r>
    </w:p>
    <w:p w:rsidR="0011461F" w:rsidRDefault="0011461F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регистрационный знак – В194ЕЕ, </w:t>
      </w:r>
    </w:p>
    <w:p w:rsidR="0011461F" w:rsidRDefault="0011461F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марка, модель ТС – КАВЗ3271, </w:t>
      </w:r>
    </w:p>
    <w:p w:rsidR="0011461F" w:rsidRDefault="0011461F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наименование (тип ТС) – автобусы прочие, </w:t>
      </w:r>
    </w:p>
    <w:p w:rsidR="0011461F" w:rsidRDefault="0011461F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идентификационный номер (VIN) – X1E003271M0029709, </w:t>
      </w:r>
    </w:p>
    <w:p w:rsidR="0011461F" w:rsidRDefault="0011461F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категория ТС – D, </w:t>
      </w:r>
    </w:p>
    <w:p w:rsidR="0011461F" w:rsidRDefault="0011461F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год изготовления – 1992, </w:t>
      </w:r>
    </w:p>
    <w:p w:rsidR="0011461F" w:rsidRDefault="0011461F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модель, номер двигателя – 511-153659, </w:t>
      </w:r>
    </w:p>
    <w:p w:rsidR="0011461F" w:rsidRDefault="0011461F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шасси (рама) № – 1401037, </w:t>
      </w:r>
    </w:p>
    <w:p w:rsidR="0011461F" w:rsidRDefault="0011461F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кузов (кабина, прицеп) № 0029709, </w:t>
      </w:r>
    </w:p>
    <w:p w:rsidR="0011461F" w:rsidRDefault="0011461F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цвет кузова (кабины, прицепа) – зеленый, </w:t>
      </w:r>
    </w:p>
    <w:p w:rsidR="0011461F" w:rsidRDefault="0011461F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мощность двигателя, л.с. (кВт) – 120/88,5, </w:t>
      </w:r>
    </w:p>
    <w:p w:rsidR="0011461F" w:rsidRDefault="0011461F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рабочий объем двигателя, куб. см. - 4250, </w:t>
      </w:r>
    </w:p>
    <w:p w:rsidR="0011461F" w:rsidRDefault="0011461F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тип двигателя – бензиновый,</w:t>
      </w:r>
    </w:p>
    <w:p w:rsidR="0011461F" w:rsidRDefault="0011461F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разрешенная максимальная масса, кг – 6545, </w:t>
      </w:r>
    </w:p>
    <w:p w:rsidR="0011461F" w:rsidRDefault="0011461F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масса без нагрузки, кг – 4080.</w:t>
      </w:r>
    </w:p>
    <w:bookmarkEnd w:id="3"/>
    <w:p w:rsidR="00C26983" w:rsidRPr="00534902" w:rsidRDefault="00C26983" w:rsidP="00534902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143539"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  <w:r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Ограничение (обременение) муниципального имущества:</w:t>
      </w:r>
      <w:r w:rsidR="0053490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534902" w:rsidRPr="00534902">
        <w:rPr>
          <w:rFonts w:ascii="Times New Roman" w:hAnsi="Times New Roman" w:cs="Times New Roman"/>
          <w:bCs/>
          <w:sz w:val="24"/>
          <w:szCs w:val="24"/>
          <w:lang w:val="ru-RU"/>
        </w:rPr>
        <w:t>отсутствует</w:t>
      </w:r>
      <w:r w:rsidR="00534902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C765E2" w:rsidRPr="0015797B" w:rsidRDefault="00143539" w:rsidP="00534902">
      <w:pPr>
        <w:pStyle w:val="11"/>
        <w:tabs>
          <w:tab w:val="left" w:pos="2165"/>
        </w:tabs>
        <w:ind w:left="0" w:firstLine="70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765E2">
        <w:rPr>
          <w:rFonts w:ascii="Times New Roman" w:hAnsi="Times New Roman" w:cs="Times New Roman"/>
          <w:sz w:val="24"/>
          <w:szCs w:val="24"/>
        </w:rPr>
        <w:t>.</w:t>
      </w:r>
      <w:r w:rsidR="00C765E2" w:rsidRPr="0015797B">
        <w:rPr>
          <w:rFonts w:ascii="Times New Roman" w:hAnsi="Times New Roman" w:cs="Times New Roman"/>
          <w:sz w:val="24"/>
          <w:szCs w:val="24"/>
        </w:rPr>
        <w:t>Срок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порядок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регистрации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на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электронной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площадке</w:t>
      </w:r>
      <w:r w:rsidR="00C765E2">
        <w:rPr>
          <w:rFonts w:ascii="Times New Roman" w:hAnsi="Times New Roman" w:cs="Times New Roman"/>
          <w:sz w:val="24"/>
          <w:szCs w:val="24"/>
        </w:rPr>
        <w:t>:</w:t>
      </w:r>
    </w:p>
    <w:p w:rsidR="00C765E2" w:rsidRPr="00143539" w:rsidRDefault="00143539" w:rsidP="00143539">
      <w:pPr>
        <w:tabs>
          <w:tab w:val="left" w:pos="0"/>
        </w:tabs>
        <w:spacing w:before="1" w:line="244" w:lineRule="auto"/>
        <w:ind w:right="1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доступа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участию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продаже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Претендентам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lastRenderedPageBreak/>
        <w:t>необходимо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пройти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процедуру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Регламентом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43539" w:rsidRDefault="00143539" w:rsidP="00143539">
      <w:pPr>
        <w:tabs>
          <w:tab w:val="left" w:pos="-142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 xml:space="preserve">Дата и время регистрации на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 xml:space="preserve"> претендентов на участие 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аукционе осуществляется ежедневно, круглосуточно, но не позднее даты и времени окончания</w:t>
      </w:r>
      <w:r w:rsidR="00C765E2" w:rsidRPr="00143539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                    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подачи</w:t>
      </w:r>
      <w:r w:rsidR="00C765E2" w:rsidRPr="0014353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(приема)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Заявок.</w:t>
      </w:r>
    </w:p>
    <w:p w:rsidR="00143539" w:rsidRDefault="00143539" w:rsidP="00143539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Регистрация</w:t>
      </w:r>
      <w:r w:rsidR="00C765E2" w:rsidRPr="0014353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-12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осуществляется</w:t>
      </w:r>
      <w:r w:rsidR="00C765E2" w:rsidRPr="0014353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="00C765E2" w:rsidRPr="0014353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взимания</w:t>
      </w:r>
      <w:r w:rsidR="00C765E2" w:rsidRPr="0014353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платы.</w:t>
      </w:r>
    </w:p>
    <w:p w:rsidR="00143539" w:rsidRDefault="00143539" w:rsidP="00143539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подлежат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Претенденты,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ранее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зарегистрированные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которых,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была ими</w:t>
      </w:r>
      <w:r w:rsidR="00C765E2" w:rsidRPr="0014353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прекращена.</w:t>
      </w:r>
    </w:p>
    <w:p w:rsidR="00143539" w:rsidRDefault="00143539" w:rsidP="00143539">
      <w:pPr>
        <w:pStyle w:val="11"/>
        <w:tabs>
          <w:tab w:val="left" w:pos="2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C765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Порядок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подачи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(приема)</w:t>
      </w:r>
      <w:r w:rsidR="00C765E2" w:rsidRPr="0015797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отзыва</w:t>
      </w:r>
      <w:r w:rsidR="00C765E2"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765E2">
        <w:rPr>
          <w:rFonts w:ascii="Times New Roman" w:hAnsi="Times New Roman" w:cs="Times New Roman"/>
          <w:sz w:val="24"/>
          <w:szCs w:val="24"/>
        </w:rPr>
        <w:t>заявок:</w:t>
      </w:r>
    </w:p>
    <w:p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Прием заявок и прилагаемых к ним документов начинается с даты и времени,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указанных в Извещении о проведении продажи муниципального имущества в установленные сроки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Для участия в аукционе претенденты перечисляют задаток в размере 10 процентов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начальной цены продажи имущества в счет обеспечения оплаты приобретаемого имущества      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заполняют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размещенную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открытой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части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>ЕЭТП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форму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заявки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приложением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документов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перечнем,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приведенным</w:t>
      </w:r>
      <w:r w:rsidR="00E003E8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143539">
        <w:rPr>
          <w:rFonts w:ascii="Times New Roman" w:hAnsi="Times New Roman" w:cs="Times New Roman"/>
          <w:b w:val="0"/>
          <w:sz w:val="24"/>
          <w:szCs w:val="24"/>
        </w:rPr>
        <w:t xml:space="preserve">извещении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 проведении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аукциона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Заявка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подается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путем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заполнения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ее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формы,</w:t>
      </w:r>
      <w:r w:rsidR="00E003E8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 xml:space="preserve">размещенной в открытой </w:t>
      </w:r>
      <w:r w:rsidR="00A90026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для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 xml:space="preserve"> доступа неограниченного круга лиц части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 xml:space="preserve">ЕЭТП </w:t>
      </w:r>
      <w:r w:rsidRPr="00143539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(далее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–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открытая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часть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площадки),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приложением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образов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документов, предусмотренных Федеральным законом о приватизации от 21 декабря 2001 г. №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178-ФЗ</w:t>
      </w:r>
      <w:r w:rsidR="001435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«О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приватизации государственного и муниципального</w:t>
      </w:r>
      <w:r w:rsidRPr="00143539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имущества»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Одно</w:t>
      </w:r>
      <w:r w:rsidRPr="00143539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лицо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имеет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право</w:t>
      </w:r>
      <w:r w:rsidRPr="00143539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подать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только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одну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заявку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1E6C29" w:rsidRP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При</w:t>
      </w:r>
      <w:r w:rsidRPr="00143539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приеме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заявок</w:t>
      </w:r>
      <w:r w:rsidRPr="0014353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от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претендентов</w:t>
      </w:r>
      <w:r w:rsidRPr="00143539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="00E003E8">
        <w:rPr>
          <w:rFonts w:ascii="Times New Roman" w:hAnsi="Times New Roman" w:cs="Times New Roman"/>
          <w:b w:val="0"/>
          <w:spacing w:val="-1"/>
          <w:sz w:val="24"/>
          <w:szCs w:val="24"/>
        </w:rPr>
        <w:t>ЕЭТП</w:t>
      </w:r>
      <w:r w:rsidRPr="0014353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обеспечивает:</w:t>
      </w:r>
    </w:p>
    <w:p w:rsidR="00C765E2" w:rsidRPr="001E6C29" w:rsidRDefault="001E6C29" w:rsidP="001E6C29">
      <w:pPr>
        <w:pStyle w:val="a5"/>
        <w:tabs>
          <w:tab w:val="left" w:pos="1317"/>
        </w:tabs>
        <w:spacing w:line="244" w:lineRule="auto"/>
        <w:ind w:left="567" w:right="112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регистрацию</w:t>
      </w:r>
      <w:r w:rsidR="00C765E2" w:rsidRPr="001E6C29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заявок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прилагаемых</w:t>
      </w:r>
      <w:r w:rsidR="00C765E2" w:rsidRPr="001E6C29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ним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1E6C29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журнале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приема</w:t>
      </w:r>
      <w:r w:rsidR="00C765E2" w:rsidRPr="001E6C29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заявок.</w:t>
      </w:r>
    </w:p>
    <w:p w:rsidR="001E6C29" w:rsidRDefault="00C765E2" w:rsidP="001E6C29">
      <w:pPr>
        <w:pStyle w:val="a3"/>
        <w:spacing w:before="3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Каждой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заявке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присваивается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номер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5797B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указанием</w:t>
      </w:r>
      <w:r w:rsidRPr="0015797B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приема;</w:t>
      </w:r>
    </w:p>
    <w:p w:rsidR="008A4B8E" w:rsidRDefault="001E6C29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конфиденциальность данных о Претендентах и Участниках, за исключением случая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направления электронных документов Продавцу в порядке, установленном Постановлением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Правительства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РФ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27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августа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2012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860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«Об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проведении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продажи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государственного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или муниципального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 электронной форме».</w:t>
      </w:r>
      <w:r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течение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одного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часа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поступления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сообщает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претенденту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о ее поступлении путем направления </w:t>
      </w:r>
      <w:r w:rsidR="00E003E8"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уведомления,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 с приложением электронных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копий зарегистрированной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 и прилагаемых к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ней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1E6C29" w:rsidRPr="008A4B8E">
        <w:rPr>
          <w:rFonts w:ascii="Times New Roman" w:hAnsi="Times New Roman" w:cs="Times New Roman"/>
          <w:sz w:val="24"/>
          <w:szCs w:val="24"/>
          <w:lang w:val="ru-RU"/>
        </w:rPr>
        <w:t>документов;</w:t>
      </w:r>
    </w:p>
    <w:p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прилагаемыми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ним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документами,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поданные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нарушением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установленного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срока,</w:t>
      </w:r>
      <w:r w:rsidRPr="008A4B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регистрируются.</w:t>
      </w:r>
    </w:p>
    <w:p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Претендент вправе не позднее дня окончания приема заявок отозвать заявку путем</w:t>
      </w:r>
      <w:r w:rsidRPr="008A4B8E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направления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уведомления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отзыве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 на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 случае отзыва претендентом заявки, уведомление об отзыве заявки вместе 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заявкой 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 течение одного часа поступает в «личный кабинет» Продавца, о чем Претенденту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27F0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электронной площадкой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направляется соответствующее</w:t>
      </w:r>
      <w:r w:rsidRPr="008A4B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уведомление.</w:t>
      </w:r>
    </w:p>
    <w:p w:rsidR="00C765E2" w:rsidRP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подаваемые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Претендентом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оговоренных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исправлений.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исправления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надлежащим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образом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заверены.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Печати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подписи, а также реквизиты и текст оригиналов и копий документов должны быть четкими 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читаемыми.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оригиналах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копиях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расшифрованы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(указывается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должность,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фамилия 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инициалы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подписавшегося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лица).</w:t>
      </w:r>
    </w:p>
    <w:p w:rsidR="001E6C29" w:rsidRDefault="001E6C29" w:rsidP="001E6C29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4B8E">
        <w:rPr>
          <w:rFonts w:ascii="Times New Roman" w:hAnsi="Times New Roman" w:cs="Times New Roman"/>
          <w:sz w:val="24"/>
          <w:szCs w:val="24"/>
        </w:rPr>
        <w:t>2</w:t>
      </w:r>
      <w:r w:rsidR="00C765E2">
        <w:rPr>
          <w:rFonts w:ascii="Times New Roman" w:hAnsi="Times New Roman" w:cs="Times New Roman"/>
          <w:sz w:val="24"/>
          <w:szCs w:val="24"/>
        </w:rPr>
        <w:t xml:space="preserve">. </w:t>
      </w:r>
      <w:r w:rsidR="00C765E2" w:rsidRPr="0015797B">
        <w:rPr>
          <w:rFonts w:ascii="Times New Roman" w:hAnsi="Times New Roman" w:cs="Times New Roman"/>
          <w:sz w:val="24"/>
          <w:szCs w:val="24"/>
        </w:rPr>
        <w:t>Перечень</w:t>
      </w:r>
      <w:r w:rsidR="00C765E2"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документов,</w:t>
      </w:r>
      <w:r w:rsidR="00C765E2"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представляемых</w:t>
      </w:r>
      <w:r w:rsidR="00C765E2" w:rsidRPr="0015797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участниками</w:t>
      </w:r>
      <w:r w:rsidR="00C765E2" w:rsidRPr="0015797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аукциона</w:t>
      </w:r>
      <w:r w:rsidR="00C765E2" w:rsidRPr="0015797B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требования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765E2">
        <w:rPr>
          <w:rFonts w:ascii="Times New Roman" w:hAnsi="Times New Roman" w:cs="Times New Roman"/>
          <w:sz w:val="24"/>
          <w:szCs w:val="24"/>
        </w:rPr>
        <w:t xml:space="preserve">к </w:t>
      </w:r>
      <w:r w:rsidR="00C765E2" w:rsidRPr="0015797B">
        <w:rPr>
          <w:rFonts w:ascii="Times New Roman" w:hAnsi="Times New Roman" w:cs="Times New Roman"/>
          <w:sz w:val="24"/>
          <w:szCs w:val="24"/>
        </w:rPr>
        <w:t>их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оформлению.</w:t>
      </w:r>
    </w:p>
    <w:p w:rsidR="008A4B8E" w:rsidRDefault="00C765E2" w:rsidP="008A4B8E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E6C29">
        <w:rPr>
          <w:rFonts w:ascii="Times New Roman" w:hAnsi="Times New Roman" w:cs="Times New Roman"/>
          <w:b w:val="0"/>
          <w:sz w:val="24"/>
          <w:szCs w:val="24"/>
        </w:rPr>
        <w:t>Одновременно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Заявкой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участие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аукционе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Претенденты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представляют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следующие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документы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форме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документов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либо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образов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документов (документов на бумажном носителе, преобразованных в электронно-цифровую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форму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путем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сканирования</w:t>
      </w:r>
      <w:r w:rsidRPr="001E6C29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сохранением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их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реквизитов),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заверенных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E6C2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подписью</w:t>
      </w:r>
      <w:r w:rsidR="008A4B8E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A4B8E" w:rsidRPr="008A4B8E" w:rsidRDefault="008A4B8E" w:rsidP="008A4B8E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A4B8E">
        <w:rPr>
          <w:rFonts w:ascii="Times New Roman" w:hAnsi="Times New Roman" w:cs="Times New Roman"/>
          <w:b w:val="0"/>
          <w:sz w:val="24"/>
          <w:szCs w:val="24"/>
        </w:rPr>
        <w:t xml:space="preserve">Доверенность на лицо, имеющее право действовать от имени претендента, 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если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 xml:space="preserve">заявка подается представителем претендента, оформленная в установленном порядке, 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или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нотариально</w:t>
      </w:r>
      <w:r w:rsidRPr="008A4B8E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заверенная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копия</w:t>
      </w:r>
      <w:r w:rsidRPr="008A4B8E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такой</w:t>
      </w:r>
      <w:r w:rsidRPr="008A4B8E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доверенности. В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случае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если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доверенность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lastRenderedPageBreak/>
        <w:t>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осуществление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действий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имени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претендента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подписана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лицом,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уполномоченным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руководителем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юридического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лица,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заявка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должна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содержать</w:t>
      </w:r>
      <w:r w:rsidRPr="008A4B8E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также документ,</w:t>
      </w:r>
      <w:r w:rsidRPr="008A4B8E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подтверждающий</w:t>
      </w:r>
      <w:r w:rsidRPr="008A4B8E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полномочия</w:t>
      </w:r>
      <w:r w:rsidRPr="008A4B8E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этого лица.</w:t>
      </w:r>
    </w:p>
    <w:p w:rsidR="00C765E2" w:rsidRPr="001E6C29" w:rsidRDefault="008A4B8E" w:rsidP="001E6C29">
      <w:pPr>
        <w:pStyle w:val="a5"/>
        <w:tabs>
          <w:tab w:val="left" w:pos="1440"/>
        </w:tabs>
        <w:spacing w:line="245" w:lineRule="exact"/>
        <w:ind w:left="143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ля </w:t>
      </w:r>
      <w:r w:rsidR="00C765E2" w:rsidRPr="001E6C29">
        <w:rPr>
          <w:rFonts w:ascii="Times New Roman" w:hAnsi="Times New Roman" w:cs="Times New Roman"/>
          <w:sz w:val="24"/>
          <w:szCs w:val="24"/>
        </w:rPr>
        <w:t>юридически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C765E2" w:rsidRPr="001E6C2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</w:rPr>
        <w:t>лиц: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62"/>
        </w:tabs>
        <w:ind w:left="961" w:hanging="135"/>
        <w:rPr>
          <w:rFonts w:ascii="Times New Roman" w:hAnsi="Times New Roman" w:cs="Times New Roman"/>
          <w:sz w:val="24"/>
          <w:szCs w:val="24"/>
        </w:rPr>
      </w:pPr>
      <w:r w:rsidRPr="0015797B">
        <w:rPr>
          <w:rFonts w:ascii="Times New Roman" w:hAnsi="Times New Roman" w:cs="Times New Roman"/>
          <w:spacing w:val="-1"/>
          <w:sz w:val="24"/>
          <w:szCs w:val="24"/>
        </w:rPr>
        <w:t>копии</w:t>
      </w:r>
      <w:r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pacing w:val="-1"/>
          <w:sz w:val="24"/>
          <w:szCs w:val="24"/>
        </w:rPr>
        <w:t>учредительных</w:t>
      </w:r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документов</w:t>
      </w:r>
      <w:r w:rsidRPr="009431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pacing w:val="-1"/>
          <w:sz w:val="24"/>
          <w:szCs w:val="24"/>
        </w:rPr>
        <w:t>заверенные</w:t>
      </w:r>
      <w:r w:rsidRPr="0015797B">
        <w:rPr>
          <w:rFonts w:ascii="Times New Roman" w:hAnsi="Times New Roman" w:cs="Times New Roman"/>
          <w:sz w:val="24"/>
          <w:szCs w:val="24"/>
        </w:rPr>
        <w:t>;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34"/>
        </w:tabs>
        <w:spacing w:before="2" w:line="244" w:lineRule="auto"/>
        <w:ind w:left="0" w:right="103" w:firstLine="71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документ, который подтверждает полномочия руководителя юридического лица</w:t>
      </w:r>
      <w:r w:rsidR="001E6C2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осуществление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действий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имени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юридического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(копия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решения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назначении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этого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или о его избрании) и в соответствии с которым руководитель юридического лица обладает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правом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действовать от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имени юридического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доверенности;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89"/>
        </w:tabs>
        <w:spacing w:line="244" w:lineRule="auto"/>
        <w:ind w:left="0" w:right="105" w:firstLine="71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документ, содержащий сведения о доле Российской Федерации, субъекта 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 или муниципального образования в уставном капитале юридического лица (реестр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владельцев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акций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выписка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него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заверенное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печатью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юридического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подписанное</w:t>
      </w:r>
      <w:r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руководителем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письмо).</w:t>
      </w:r>
    </w:p>
    <w:p w:rsidR="00C765E2" w:rsidRPr="001E6C29" w:rsidRDefault="008A4B8E" w:rsidP="001E6C29">
      <w:pPr>
        <w:tabs>
          <w:tab w:val="left" w:pos="1440"/>
        </w:tabs>
        <w:spacing w:line="24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ля </w:t>
      </w:r>
      <w:r w:rsidR="00C765E2" w:rsidRPr="001E6C29">
        <w:rPr>
          <w:rFonts w:ascii="Times New Roman" w:hAnsi="Times New Roman" w:cs="Times New Roman"/>
          <w:sz w:val="24"/>
          <w:szCs w:val="24"/>
        </w:rPr>
        <w:t>физически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C765E2" w:rsidRPr="001E6C2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</w:rPr>
        <w:t>лиц: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62"/>
        </w:tabs>
        <w:ind w:left="961" w:hanging="135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документ,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удостоверяющий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личность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(копии</w:t>
      </w:r>
      <w:r w:rsidRPr="0015797B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всех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страниц).</w:t>
      </w:r>
    </w:p>
    <w:p w:rsid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о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пись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представленных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подписанная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претендентом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уполномоченным представителем.</w:t>
      </w:r>
    </w:p>
    <w:p w:rsid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окументы,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представляемые</w:t>
      </w:r>
      <w:r w:rsidR="00C765E2" w:rsidRPr="001E6C2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иностранными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лицами,</w:t>
      </w:r>
      <w:r w:rsidR="00C765E2" w:rsidRPr="001E6C2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="00C765E2" w:rsidRPr="001E6C2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="00C765E2" w:rsidRPr="001E6C2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легализованы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установленном</w:t>
      </w:r>
      <w:r w:rsidR="00C765E2" w:rsidRPr="001E6C2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нотариально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заверенный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перевод</w:t>
      </w:r>
      <w:r w:rsidR="00C765E2" w:rsidRPr="001E6C2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русский</w:t>
      </w:r>
      <w:r w:rsidR="00C765E2" w:rsidRPr="001E6C2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язык.</w:t>
      </w:r>
    </w:p>
    <w:p w:rsidR="00C765E2" w:rsidRP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у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казанные документы (в том числе копии документов) в части их оформления,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заверения и содержания должны соответствовать требованиям законодательства Российской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настоящего</w:t>
      </w:r>
      <w:r w:rsidR="00C765E2" w:rsidRPr="001E6C2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информационного</w:t>
      </w:r>
      <w:r w:rsidR="00C765E2" w:rsidRPr="001E6C2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сообщения.</w:t>
      </w:r>
    </w:p>
    <w:p w:rsidR="00F34E51" w:rsidRDefault="00F34E51" w:rsidP="008A4B8E">
      <w:pPr>
        <w:tabs>
          <w:tab w:val="left" w:pos="709"/>
        </w:tabs>
        <w:spacing w:line="244" w:lineRule="auto"/>
        <w:ind w:right="10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Заявки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подаются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одновременно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полным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комплектом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установленным</w:t>
      </w:r>
      <w:r w:rsidRPr="00F34E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настоящем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информационном сообщении.</w:t>
      </w:r>
    </w:p>
    <w:p w:rsidR="00F34E51" w:rsidRDefault="00F34E51" w:rsidP="008A4B8E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Наличие электронной подписи означает, что документы и сведения, поданные 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форме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направлены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имени</w:t>
      </w:r>
      <w:r w:rsidR="00C765E2" w:rsidRPr="00F34E51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соответственно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участника,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Организатора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отправитель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несет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ответственность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подлинность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достоверность таких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сведений.</w:t>
      </w:r>
    </w:p>
    <w:p w:rsidR="00C765E2" w:rsidRPr="00F34E51" w:rsidRDefault="00F34E51" w:rsidP="008A4B8E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Документооборот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между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претендентами,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участниками,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Организатором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Продавцом осуществляется через электронную площадку в форме электронных документов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образов</w:t>
      </w:r>
      <w:r w:rsidR="00C765E2" w:rsidRPr="00F34E5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F34E5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(документов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бумажном</w:t>
      </w:r>
      <w:r w:rsidR="00C765E2" w:rsidRPr="00F34E5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носителе,</w:t>
      </w:r>
      <w:r w:rsidR="00C765E2" w:rsidRPr="00F34E5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преобразованных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электронно-цифровую форму путем сканирования с сохранением их реквизитов), заверенных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подписью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имеющего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право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действовать от имени соответственно Продавца, претендента или участника. Данное правило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может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применяться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купли-продажи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имущества,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который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заключается сторонами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простой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письменной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форме.</w:t>
      </w:r>
    </w:p>
    <w:p w:rsidR="00C765E2" w:rsidRPr="0015797B" w:rsidRDefault="00F34E51" w:rsidP="00F34E51">
      <w:pPr>
        <w:pStyle w:val="11"/>
        <w:tabs>
          <w:tab w:val="left" w:pos="2013"/>
          <w:tab w:val="left" w:pos="10065"/>
        </w:tabs>
        <w:spacing w:before="73"/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4B8E">
        <w:rPr>
          <w:rFonts w:ascii="Times New Roman" w:hAnsi="Times New Roman" w:cs="Times New Roman"/>
          <w:sz w:val="24"/>
          <w:szCs w:val="24"/>
        </w:rPr>
        <w:t>3</w:t>
      </w:r>
      <w:r w:rsidR="00C765E2">
        <w:rPr>
          <w:rFonts w:ascii="Times New Roman" w:hAnsi="Times New Roman" w:cs="Times New Roman"/>
          <w:sz w:val="24"/>
          <w:szCs w:val="24"/>
        </w:rPr>
        <w:t xml:space="preserve">. </w:t>
      </w:r>
      <w:r w:rsidR="00C765E2" w:rsidRPr="0015797B">
        <w:rPr>
          <w:rFonts w:ascii="Times New Roman" w:hAnsi="Times New Roman" w:cs="Times New Roman"/>
          <w:sz w:val="24"/>
          <w:szCs w:val="24"/>
        </w:rPr>
        <w:t>Ограничения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на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участие</w:t>
      </w:r>
      <w:r w:rsidR="00C765E2" w:rsidRPr="001579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в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аукционе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отдельных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категорий</w:t>
      </w:r>
      <w:r w:rsidR="00C765E2" w:rsidRPr="0015797B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физических и</w:t>
      </w:r>
      <w:r w:rsidR="00C765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юридических</w:t>
      </w:r>
      <w:r w:rsidR="00C765E2" w:rsidRPr="001579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34E51" w:rsidRDefault="00F34E51" w:rsidP="00F34E51">
      <w:pPr>
        <w:pStyle w:val="a5"/>
        <w:tabs>
          <w:tab w:val="left" w:pos="1134"/>
        </w:tabs>
        <w:spacing w:before="1" w:line="244" w:lineRule="auto"/>
        <w:ind w:left="0" w:right="106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п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окупателями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муниципального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могут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отвечающие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признакам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покупателя</w:t>
      </w:r>
      <w:r w:rsidR="00C765E2" w:rsidRPr="0015797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5797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Федеральным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законом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5797B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декабря</w:t>
      </w:r>
      <w:r w:rsidR="00C765E2" w:rsidRPr="0015797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2001</w:t>
      </w:r>
      <w:r w:rsidR="00C765E2" w:rsidRPr="0015797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r w:rsidR="008A4B8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178-ФЗ «О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приватизации государственного и муниципального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имущества» и желающие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приобрести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имущество,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выставляемое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продажу,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своевременно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подавшие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Заявку,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представившие надлежащим образом оформленные документы и обеспечившие поступление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задатка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счет,</w:t>
      </w:r>
      <w:r w:rsidR="00C765E2"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указанный в Информационном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сообщении.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765E2" w:rsidRPr="0015797B" w:rsidRDefault="00F34E51" w:rsidP="00F34E51">
      <w:pPr>
        <w:pStyle w:val="a5"/>
        <w:tabs>
          <w:tab w:val="left" w:pos="1134"/>
        </w:tabs>
        <w:spacing w:before="1" w:line="244" w:lineRule="auto"/>
        <w:ind w:left="0" w:right="106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окупателями муниципального имущества могут быть любые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физические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                               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исключением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случаев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ограничения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участия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статьей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Федерального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закона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декабря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2001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178-ФЗ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«О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>приватизации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>государственного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муниципального</w:t>
      </w:r>
      <w:r w:rsidR="00C765E2" w:rsidRPr="0015797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имущества»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(далее</w:t>
      </w:r>
      <w:r w:rsidR="00C765E2"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w w:val="160"/>
          <w:sz w:val="24"/>
          <w:szCs w:val="24"/>
          <w:lang w:val="ru-RU"/>
        </w:rPr>
        <w:t>–</w:t>
      </w:r>
      <w:r w:rsidR="00C765E2" w:rsidRPr="0015797B">
        <w:rPr>
          <w:rFonts w:ascii="Times New Roman" w:hAnsi="Times New Roman" w:cs="Times New Roman"/>
          <w:spacing w:val="-34"/>
          <w:w w:val="160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Закон):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87"/>
        </w:tabs>
        <w:spacing w:line="242" w:lineRule="auto"/>
        <w:ind w:right="108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унитарных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предприятий,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учреждений;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84"/>
        </w:tabs>
        <w:spacing w:line="242" w:lineRule="auto"/>
        <w:ind w:right="107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уставном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капитале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доля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субъектов Российской Федерации и муниципальных образований превышает 25 процентов,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кроме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случаев,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статьей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25 Закона;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84"/>
        </w:tabs>
        <w:spacing w:before="1" w:line="244" w:lineRule="auto"/>
        <w:ind w:right="103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юридических лиц, местом регистрации которых является государство или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lastRenderedPageBreak/>
        <w:t>территория,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включенные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утверждаемый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Министерством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финансов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перечень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 и территорий, предоставляющих льготный налоговый режим налогообложения 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(или)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предусматривающих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раскрытия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проведении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финансовых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операций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(офшорные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зоны),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которые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осуществляют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раскрытие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предоставление информации о своих выгодоприобретателях, бенефициарных владельцах 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контролирующих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лицах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порядке,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установленном</w:t>
      </w:r>
      <w:r w:rsidRPr="0015797B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Правительством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:rsidR="008A4B8E" w:rsidRDefault="00F34E51" w:rsidP="002806B8">
      <w:pPr>
        <w:autoSpaceDE/>
        <w:autoSpaceDN/>
        <w:ind w:firstLine="567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2</w:t>
      </w:r>
      <w:r w:rsidR="008A4B8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4</w:t>
      </w:r>
      <w:r w:rsidR="002806B8" w:rsidRPr="002806B8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.</w:t>
      </w:r>
      <w:r w:rsidR="002806B8" w:rsidRPr="002806B8"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</w:t>
      </w:r>
      <w:r w:rsidR="002806B8"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 xml:space="preserve">Порядок проведения электронного аукциона: </w:t>
      </w:r>
    </w:p>
    <w:p w:rsidR="002806B8" w:rsidRPr="002806B8" w:rsidRDefault="002806B8" w:rsidP="002806B8">
      <w:pPr>
        <w:autoSpaceDE/>
        <w:autoSpaceDN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val="ru-RU" w:bidi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Процедура электронного аукциона проводится в день и время, указанные в Извещении о проведении электронного аукциона,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Электронный аукцион проводится в назначенную дату и время при условии,                       что по итогам рассмотрения заявок на участие в электронном аукционе были допущены не менее двух Заявителей.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:rsidR="002806B8" w:rsidRPr="002806B8" w:rsidRDefault="002806B8" w:rsidP="002806B8">
      <w:pPr>
        <w:widowControl/>
        <w:numPr>
          <w:ilvl w:val="0"/>
          <w:numId w:val="32"/>
        </w:numPr>
        <w:tabs>
          <w:tab w:val="left" w:pos="1033"/>
        </w:tabs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поступило предложение, то время для представления следующих предложений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 увеличенной на «шаг аукциона» цене предмета аукциона продлевается на 10 (десять) минут,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программно – аппаратных средств электронной площадки завершается;</w:t>
      </w:r>
    </w:p>
    <w:p w:rsidR="002806B8" w:rsidRPr="002806B8" w:rsidRDefault="002806B8" w:rsidP="002806B8">
      <w:pPr>
        <w:widowControl/>
        <w:numPr>
          <w:ilvl w:val="0"/>
          <w:numId w:val="32"/>
        </w:numPr>
        <w:tabs>
          <w:tab w:val="left" w:pos="1033"/>
        </w:tabs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поступило ни одного предложения, то аукцион с помощью программно –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2806B8" w:rsidRPr="002806B8" w:rsidRDefault="002806B8" w:rsidP="002806B8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2806B8" w:rsidRPr="002806B8" w:rsidRDefault="002806B8" w:rsidP="002806B8">
      <w:pPr>
        <w:widowControl/>
        <w:numPr>
          <w:ilvl w:val="0"/>
          <w:numId w:val="33"/>
        </w:numPr>
        <w:tabs>
          <w:tab w:val="left" w:pos="1018"/>
        </w:tabs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аукциона;</w:t>
      </w:r>
    </w:p>
    <w:p w:rsidR="002806B8" w:rsidRPr="002806B8" w:rsidRDefault="002806B8" w:rsidP="002806B8">
      <w:pPr>
        <w:widowControl/>
        <w:numPr>
          <w:ilvl w:val="0"/>
          <w:numId w:val="33"/>
        </w:numPr>
        <w:tabs>
          <w:tab w:val="left" w:pos="1018"/>
        </w:tabs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Каждое ценовое предложение, подаваемое в ходе процедуры, подписывается электронной подписью.</w:t>
      </w:r>
    </w:p>
    <w:p w:rsidR="002806B8" w:rsidRPr="002806B8" w:rsidRDefault="002806B8" w:rsidP="002806B8">
      <w:pPr>
        <w:autoSpaceDE/>
        <w:autoSpaceDN/>
        <w:ind w:firstLine="709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</w:pPr>
      <w:r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Победителем электронного аукциона признается Участник электронного аукциона, предложивший наибол</w:t>
      </w:r>
      <w:r w:rsidR="00BD4355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ее высокую цену за приобретаемое имущество</w:t>
      </w:r>
      <w:r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.</w:t>
      </w:r>
    </w:p>
    <w:p w:rsidR="002806B8" w:rsidRPr="00B50BB2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Ход проведения процедуры аукциона фиксируется Оператором электронной площадки</w:t>
      </w:r>
      <w:r w:rsidR="00BD43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электронном журнале, который размещается на электронной площадке </w:t>
      </w:r>
      <w:hyperlink w:history="1">
        <w:r w:rsidR="008A4B8E" w:rsidRPr="00B50BB2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ru-RU" w:eastAsia="ru-RU"/>
          </w:rPr>
          <w:t xml:space="preserve">www.roseltorg.ru </w:t>
        </w:r>
      </w:hyperlink>
      <w:r w:rsidRPr="00B50B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 течение 1 (одного) часа с момента окончания аукциона.</w:t>
      </w:r>
    </w:p>
    <w:p w:rsidR="002806B8" w:rsidRPr="00127F07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0B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На основании д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</w:t>
      </w:r>
      <w:hyperlink r:id="rId15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www.roseltorg.ru</w:t>
        </w:r>
      </w:hyperlink>
      <w:r w:rsidRPr="002806B8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,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официальном сайте Организатора аукциона </w:t>
      </w:r>
      <w:hyperlink r:id="rId16" w:history="1"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https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://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ketovo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-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r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45.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gosweb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.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gosuslugi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.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ru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/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deyatelnost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/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napravleniya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-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deyatelnosti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/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zemelnye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-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otnosheniya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/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torgi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/</w:t>
        </w:r>
      </w:hyperlink>
      <w:r w:rsidRPr="00127F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Протокол о результатах электронного аукциона после его размещения на электронной площадке </w:t>
      </w:r>
      <w:hyperlink r:id="rId17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www.roseltorg.ru </w:t>
        </w:r>
      </w:hyperlink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18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</w:t>
        </w:r>
      </w:hyperlink>
      <w:hyperlink r:id="rId19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torgi.gov.ru</w:t>
        </w:r>
      </w:hyperlink>
      <w:r w:rsidRPr="002806B8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ahoma" w:hAnsi="Times New Roman" w:cs="Times New Roman"/>
          <w:sz w:val="24"/>
          <w:szCs w:val="24"/>
          <w:u w:val="single"/>
          <w:lang w:val="ru-RU" w:eastAsia="ru-RU" w:bidi="ru-RU"/>
        </w:rPr>
        <w:t xml:space="preserve">В случае, если в электронном аукционе участвовал только один Участник                             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</w:t>
      </w:r>
      <w:r w:rsidRPr="002806B8">
        <w:rPr>
          <w:rFonts w:ascii="Times New Roman" w:eastAsia="Tahoma" w:hAnsi="Times New Roman" w:cs="Times New Roman"/>
          <w:sz w:val="24"/>
          <w:szCs w:val="24"/>
          <w:u w:val="single"/>
          <w:lang w:val="ru-RU" w:eastAsia="ru-RU" w:bidi="ru-RU"/>
        </w:rPr>
        <w:lastRenderedPageBreak/>
        <w:t>предмета аукциона, которое предусматривало бы более высокую цену предмета аукциона, аукцион признается несостоявшимся.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результатам электронного аукциона с Победителем электронного аукциона                  или единственным принявшим участие в электронном аукционе его Участником заключается договор </w:t>
      </w:r>
      <w:r w:rsidR="00BD43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купли-продажи муниципального имущества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2806B8" w:rsidRPr="00A90026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</w:pP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Оператором </w:t>
      </w:r>
      <w:r w:rsidR="004D083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>ЕЭТП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с победителя электронного аукциона </w:t>
      </w:r>
      <w:r w:rsidRPr="00A900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ru-RU" w:eastAsia="ru-RU"/>
        </w:rPr>
        <w:t>взимается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плата за участие</w:t>
      </w:r>
      <w:r w:rsidR="004D083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                 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в электронном аукционе</w:t>
      </w:r>
      <w:r w:rsidRPr="00A90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в </w:t>
      </w:r>
      <w:r w:rsidRPr="00A900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размере</w:t>
      </w:r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1% от  начальной цены предмета торгов, </w:t>
      </w:r>
      <w:r w:rsidR="00BD4355"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                              </w:t>
      </w:r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>но не более чем 5000,00 рублей без учёта налога на добавленную стоимость.</w:t>
      </w:r>
    </w:p>
    <w:p w:rsidR="00F95DFF" w:rsidRPr="00A90026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90026">
        <w:rPr>
          <w:rFonts w:ascii="Times New Roman" w:hAnsi="Times New Roman" w:cs="Times New Roman"/>
          <w:sz w:val="24"/>
          <w:szCs w:val="24"/>
        </w:rPr>
        <w:t>Срок</w:t>
      </w:r>
      <w:r w:rsidRPr="00A900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заключения</w:t>
      </w:r>
      <w:r w:rsidRPr="00A900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договора</w:t>
      </w:r>
      <w:r w:rsidRPr="00A900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купли-продажи</w:t>
      </w:r>
      <w:r w:rsidRPr="00A900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имущества</w:t>
      </w:r>
      <w:r w:rsidR="00F95DFF" w:rsidRPr="00A90026">
        <w:rPr>
          <w:rFonts w:ascii="Times New Roman" w:hAnsi="Times New Roman" w:cs="Times New Roman"/>
          <w:sz w:val="24"/>
          <w:szCs w:val="24"/>
        </w:rPr>
        <w:t>:</w:t>
      </w:r>
    </w:p>
    <w:p w:rsidR="00F95DFF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90026">
        <w:rPr>
          <w:rFonts w:ascii="Times New Roman" w:hAnsi="Times New Roman" w:cs="Times New Roman"/>
          <w:b w:val="0"/>
          <w:sz w:val="24"/>
          <w:szCs w:val="24"/>
        </w:rPr>
        <w:t xml:space="preserve">Договор купли-продажи имущества </w:t>
      </w:r>
      <w:r w:rsidR="004D083D">
        <w:rPr>
          <w:rFonts w:ascii="Times New Roman" w:hAnsi="Times New Roman" w:cs="Times New Roman"/>
          <w:b w:val="0"/>
          <w:sz w:val="24"/>
          <w:szCs w:val="24"/>
        </w:rPr>
        <w:t>(приложение №2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заключается между продавцом и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 xml:space="preserve"> победителем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аукциона в установленном законодательством порядке в течение 5 (пяти) рабочих дней с даты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подведения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итогов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аукциона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Администрации Кетовского муниципального округа Курганской области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95DFF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При уклонении или отказе победителя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 заключения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 установленный срок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договора</w:t>
      </w:r>
      <w:r w:rsidRPr="00F95DFF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имущества</w:t>
      </w:r>
      <w:r w:rsidRPr="00F95DFF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результаты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продажи</w:t>
      </w:r>
      <w:r w:rsidRPr="00F95DFF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аннулируются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продавцом,</w:t>
      </w:r>
      <w:r w:rsidRPr="00F95DFF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победитель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утрачивает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право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заключение</w:t>
      </w:r>
      <w:r w:rsidRPr="00F95DFF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указанного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договора,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задаток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ему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возвращается.</w:t>
      </w:r>
    </w:p>
    <w:p w:rsidR="00F57BD0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Ответственность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покупателя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случае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его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отказа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или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уклонения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оплаты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 в установленные сроки предусматривается в соответствии с законодательством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Российской</w:t>
      </w:r>
      <w:r w:rsidRPr="00F95DFF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 w:rsidRPr="00F95DFF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договоре</w:t>
      </w:r>
      <w:r w:rsidRPr="00F95DFF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имущества,</w:t>
      </w:r>
      <w:r w:rsidRPr="00F95DFF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задаток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ему</w:t>
      </w:r>
      <w:r w:rsidRPr="00F95DFF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возвращается.</w:t>
      </w:r>
    </w:p>
    <w:p w:rsidR="00F95DFF" w:rsidRDefault="00F57BD0" w:rsidP="00F95DFF">
      <w:pPr>
        <w:pStyle w:val="a3"/>
        <w:spacing w:line="244" w:lineRule="auto"/>
        <w:ind w:right="106" w:firstLine="705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Право собственности на имущество переходит к Покупателю в порядке, установленном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 w:rsidRPr="00F95DF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Федерации,</w:t>
      </w:r>
      <w:r w:rsidRPr="00F95DF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F95DFF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договором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купли-продажи.</w:t>
      </w:r>
    </w:p>
    <w:p w:rsidR="00F95DFF" w:rsidRDefault="00F95DFF" w:rsidP="00F95DFF">
      <w:pPr>
        <w:pStyle w:val="a3"/>
        <w:spacing w:line="244" w:lineRule="auto"/>
        <w:ind w:right="106" w:firstLine="70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адаток, перечисленный покупателем для участия в аукционе, засчитывается в</w:t>
      </w:r>
      <w:r w:rsidR="00F57BD0"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счет оплаты</w:t>
      </w:r>
      <w:r w:rsidR="00F57BD0" w:rsidRPr="00F95DFF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имущества.</w:t>
      </w:r>
    </w:p>
    <w:p w:rsidR="00F57BD0" w:rsidRPr="00F95DFF" w:rsidRDefault="00F57BD0" w:rsidP="00F95DFF">
      <w:pPr>
        <w:pStyle w:val="a3"/>
        <w:spacing w:line="244" w:lineRule="auto"/>
        <w:ind w:right="106" w:firstLine="451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Факт оплаты имущества подтверждается выпиской со счета о поступлении средств</w:t>
      </w:r>
      <w:r w:rsidRPr="00F95DFF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размере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сроки,</w:t>
      </w:r>
      <w:r w:rsidRPr="00F95DFF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указанные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договоре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купли-продажи.</w:t>
      </w:r>
    </w:p>
    <w:p w:rsidR="00F95DFF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5797B">
        <w:rPr>
          <w:rFonts w:ascii="Times New Roman" w:hAnsi="Times New Roman" w:cs="Times New Roman"/>
          <w:sz w:val="24"/>
          <w:szCs w:val="24"/>
        </w:rPr>
        <w:t>Переход</w:t>
      </w:r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права</w:t>
      </w:r>
      <w:r w:rsidRPr="0015797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собственности</w:t>
      </w:r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на</w:t>
      </w:r>
      <w:r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имущество</w:t>
      </w:r>
    </w:p>
    <w:p w:rsidR="00F95DFF" w:rsidRDefault="00F57BD0" w:rsidP="00F95DFF">
      <w:pPr>
        <w:pStyle w:val="11"/>
        <w:tabs>
          <w:tab w:val="left" w:pos="2798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Передача имущества и оформление права собственности на него осуществляются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законодательством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Российской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позднее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чем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через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1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0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(десять)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календарных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дней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после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дня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оплаты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имущества.</w:t>
      </w:r>
    </w:p>
    <w:p w:rsidR="00F57BD0" w:rsidRPr="00F95DFF" w:rsidRDefault="00F57BD0" w:rsidP="00F95DFF">
      <w:pPr>
        <w:pStyle w:val="11"/>
        <w:tabs>
          <w:tab w:val="left" w:pos="2798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:rsidR="00F57BD0" w:rsidRPr="0015797B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5797B">
        <w:rPr>
          <w:rFonts w:ascii="Times New Roman" w:hAnsi="Times New Roman" w:cs="Times New Roman"/>
          <w:sz w:val="24"/>
          <w:szCs w:val="24"/>
        </w:rPr>
        <w:t>Заключительные</w:t>
      </w:r>
      <w:r w:rsidRPr="0015797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положения</w:t>
      </w:r>
    </w:p>
    <w:p w:rsidR="00F57BD0" w:rsidRDefault="00F57BD0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вопросы,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касающиеся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проведения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аукциона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форме,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нашедшие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отражения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настоящем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информационном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сообщении,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регулируются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:rsidR="00631A6B" w:rsidRDefault="00631A6B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423" w:type="dxa"/>
        <w:tblLayout w:type="fixed"/>
        <w:tblLook w:val="0000" w:firstRow="0" w:lastRow="0" w:firstColumn="0" w:lastColumn="0" w:noHBand="0" w:noVBand="0"/>
      </w:tblPr>
      <w:tblGrid>
        <w:gridCol w:w="4786"/>
        <w:gridCol w:w="5637"/>
      </w:tblGrid>
      <w:tr w:rsidR="00631A6B" w:rsidRPr="007D363D" w:rsidTr="0011461F">
        <w:tc>
          <w:tcPr>
            <w:tcW w:w="4786" w:type="dxa"/>
            <w:shd w:val="clear" w:color="auto" w:fill="auto"/>
          </w:tcPr>
          <w:p w:rsidR="00631A6B" w:rsidRPr="004D083D" w:rsidRDefault="00631A6B" w:rsidP="0011461F">
            <w:pPr>
              <w:spacing w:before="1" w:line="244" w:lineRule="auto"/>
              <w:ind w:righ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37" w:type="dxa"/>
            <w:shd w:val="clear" w:color="auto" w:fill="auto"/>
          </w:tcPr>
          <w:p w:rsidR="00631A6B" w:rsidRDefault="00127F07" w:rsidP="00127F07">
            <w:pPr>
              <w:spacing w:line="276" w:lineRule="auto"/>
              <w:ind w:righ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</w:t>
            </w:r>
            <w:r w:rsidR="00B50BB2" w:rsidRPr="00847D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«О проведении открытого аукциона в электронной форме на право заключения договора купли-продажи муниципального имущества: Автобус </w:t>
            </w:r>
            <w:r w:rsidR="0011461F" w:rsidRPr="001146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КАВЗ3271, ИН X1E003271M0029709, рег. знак В194ЕЕ 45</w:t>
            </w:r>
            <w:r w:rsidR="00B50BB2" w:rsidRPr="00847D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  <w:p w:rsidR="0011461F" w:rsidRPr="00127F07" w:rsidRDefault="0011461F" w:rsidP="00127F07">
            <w:pPr>
              <w:spacing w:line="276" w:lineRule="auto"/>
              <w:ind w:right="99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31A6B" w:rsidRPr="004D083D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Заявка</w:t>
      </w:r>
    </w:p>
    <w:p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участие в аукционе</w:t>
      </w:r>
    </w:p>
    <w:p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« ____» ______________ 20___г.</w:t>
      </w:r>
    </w:p>
    <w:p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(дата проведения аукциона)</w:t>
      </w:r>
    </w:p>
    <w:p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Заявитель </w:t>
      </w:r>
      <w:r w:rsidRPr="005638CC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_______________________________________________________________________________</w:t>
      </w:r>
    </w:p>
    <w:p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(полное наименование юридического лица, подающего заявку: почтовый индекс и адрес, ОГРН, телефон/фамилия, имя, отчество, паспортные данные физического лица, подающего заявку, почтовый индекс и адрес регистрации, ИНН, СНИЛС, телефон) ______________________________________________________________________________,</w:t>
      </w:r>
    </w:p>
    <w:p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именуемый далее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Претендент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>, в лице 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</w:t>
      </w:r>
    </w:p>
    <w:p w:rsidR="00631A6B" w:rsidRPr="00646EC1" w:rsidRDefault="005638CC" w:rsidP="005638CC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</w:t>
      </w:r>
      <w:r w:rsidR="00631A6B" w:rsidRPr="00631A6B">
        <w:rPr>
          <w:rFonts w:ascii="Times New Roman" w:hAnsi="Times New Roman" w:cs="Times New Roman"/>
          <w:sz w:val="24"/>
          <w:szCs w:val="24"/>
          <w:lang w:val="ru-RU"/>
        </w:rPr>
        <w:t>(фамилия, имя, отчество, должность),</w:t>
      </w:r>
    </w:p>
    <w:p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действующего на основании 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(наименование и реквизиты документа, на основании которого действует представитель)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ознакомившись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с информационным сообщением №_______________________ о продаже объектов приватизации, решением об условиях приватизации, проектом договора купли-продажи муниципального имущества Муниципального образования «Кетовский муниципальный округ Курганской области» на аукционе,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принимает решение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об участии в аукционе по продаже следующего муниципального имущества Муниципального образования «Кетовский муниципальный округ»:</w:t>
      </w:r>
    </w:p>
    <w:p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(наименование имущества,  его местонахождение)</w:t>
      </w:r>
    </w:p>
    <w:p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обязуется: 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1) соблюдать порядок проведения продажи, установленный законодательством Российской Федерации.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2) в случае признания победителем заключить с Администрацией Кетовского муниципального округа Курганской области договор купли-продажи в течение 5 рабочих дней со дня подведения итогов аукциона и оплатить стоимость приобретаемого имущества по цене продажи, установленной по результатам торгов и в сроки, определяемые договором купли-продажи.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Банковские реквизиты для возврата задатка: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Получатель 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ИНН/КПП Претендента 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Наименование банка 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Расчетный счет Претендента (для юр. лиц и ИП) 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Расчетный счет банка (для физ. лиц) 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</w:t>
      </w:r>
    </w:p>
    <w:p w:rsidR="00631A6B" w:rsidRPr="005638CC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Лицевой счет Претендента (для физ. Лиц) 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_______________________________</w:t>
      </w:r>
    </w:p>
    <w:p w:rsidR="00631A6B" w:rsidRPr="00646EC1" w:rsidRDefault="00631A6B" w:rsidP="005638CC">
      <w:pPr>
        <w:spacing w:before="1" w:line="244" w:lineRule="auto"/>
        <w:ind w:left="426"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БИК банка _____________________, ИНН/КПП банка 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 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>Кор/счет банка 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Приложение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>: 1.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2.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Подпись Претендента (его уполномоченного лица)</w:t>
      </w:r>
    </w:p>
    <w:p w:rsidR="00631A6B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             м.п.     «_____» _______________ 20___ г.</w:t>
      </w:r>
    </w:p>
    <w:p w:rsidR="0011461F" w:rsidRPr="00646EC1" w:rsidRDefault="0011461F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070"/>
        <w:gridCol w:w="4677"/>
      </w:tblGrid>
      <w:tr w:rsidR="00631A6B" w:rsidRPr="007D363D" w:rsidTr="00B50BB2">
        <w:trPr>
          <w:trHeight w:val="1890"/>
        </w:trPr>
        <w:tc>
          <w:tcPr>
            <w:tcW w:w="5070" w:type="dxa"/>
          </w:tcPr>
          <w:p w:rsidR="00631A6B" w:rsidRPr="00631A6B" w:rsidRDefault="00631A6B" w:rsidP="00631A6B">
            <w:pPr>
              <w:widowControl/>
              <w:autoSpaceDN/>
              <w:snapToGrid w:val="0"/>
              <w:spacing w:line="1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7" w:type="dxa"/>
            <w:hideMark/>
          </w:tcPr>
          <w:p w:rsidR="00631A6B" w:rsidRPr="00631A6B" w:rsidRDefault="005638CC" w:rsidP="007D3E49">
            <w:pPr>
              <w:widowControl/>
              <w:autoSpaceDN/>
              <w:spacing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№ </w:t>
            </w:r>
            <w:r w:rsidR="007D3E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</w:t>
            </w:r>
            <w:r w:rsidR="00B50BB2" w:rsidRPr="00847D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«О проведении открытого аукциона в электронной форме на право заключения договора </w:t>
            </w:r>
            <w:bookmarkStart w:id="4" w:name="_Hlk196297269"/>
            <w:r w:rsidR="00B50BB2" w:rsidRPr="00847D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купли-продажи муниципального имущества: </w:t>
            </w:r>
            <w:r w:rsidR="0011461F" w:rsidRPr="001146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Автобус КАВЗ3271, ИН X1E003271M0029709, рег. знак В194ЕЕ 45</w:t>
            </w:r>
            <w:bookmarkEnd w:id="4"/>
            <w:r w:rsidR="00B50BB2" w:rsidRPr="00847D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</w:tr>
    </w:tbl>
    <w:p w:rsidR="00631A6B" w:rsidRPr="00631A6B" w:rsidRDefault="00631A6B" w:rsidP="00631A6B">
      <w:pPr>
        <w:widowControl/>
        <w:adjustRightInd w:val="0"/>
        <w:jc w:val="right"/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</w:pPr>
      <w:r w:rsidRPr="00631A6B"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  <w:t>ПРОЕКТ</w:t>
      </w:r>
    </w:p>
    <w:p w:rsidR="00631A6B" w:rsidRPr="00631A6B" w:rsidRDefault="00631A6B" w:rsidP="00631A6B">
      <w:pPr>
        <w:widowControl/>
        <w:adjustRightInd w:val="0"/>
        <w:jc w:val="right"/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</w:pPr>
    </w:p>
    <w:p w:rsidR="00631A6B" w:rsidRPr="00631A6B" w:rsidRDefault="00631A6B" w:rsidP="00631A6B">
      <w:pPr>
        <w:widowControl/>
        <w:adjustRightInd w:val="0"/>
        <w:jc w:val="right"/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</w:pPr>
    </w:p>
    <w:p w:rsidR="00631A6B" w:rsidRPr="00631A6B" w:rsidRDefault="00631A6B" w:rsidP="00631A6B">
      <w:pPr>
        <w:widowControl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631A6B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ДОГОВОР № ____</w:t>
      </w:r>
    </w:p>
    <w:p w:rsidR="00B50BB2" w:rsidRPr="00631A6B" w:rsidRDefault="00B50BB2" w:rsidP="00B50BB2">
      <w:pPr>
        <w:widowControl/>
        <w:adjustRightInd w:val="0"/>
        <w:ind w:firstLine="540"/>
        <w:jc w:val="center"/>
        <w:rPr>
          <w:rFonts w:ascii="PT Astra Serif" w:eastAsia="Calibri" w:hAnsi="PT Astra Serif" w:cs="Times New Roman"/>
          <w:sz w:val="26"/>
          <w:szCs w:val="26"/>
          <w:lang w:val="ru-RU" w:eastAsia="ru-RU"/>
        </w:rPr>
      </w:pPr>
      <w:r w:rsidRPr="00B50BB2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купли-продажи муниципального имущества: </w:t>
      </w:r>
      <w:r w:rsidR="0011461F" w:rsidRPr="0011461F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Автобус КАВЗ3271, ИН X1E003271M0029709, рег. знак В194ЕЕ 45</w:t>
      </w:r>
    </w:p>
    <w:p w:rsidR="00631A6B" w:rsidRPr="00631A6B" w:rsidRDefault="00631A6B" w:rsidP="00631A6B">
      <w:pPr>
        <w:widowControl/>
        <w:adjustRightInd w:val="0"/>
        <w:rPr>
          <w:rFonts w:ascii="PT Astra Serif" w:eastAsia="Times New Roman" w:hAnsi="PT Astra Serif" w:cs="Times New Roman"/>
          <w:sz w:val="23"/>
          <w:szCs w:val="23"/>
          <w:lang w:val="ru-RU" w:eastAsia="ru-RU"/>
        </w:rPr>
      </w:pP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с. Кетово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Кетовский </w:t>
      </w:r>
      <w:r w:rsidR="00B50BB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муниципальный округ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Курганская область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</w:t>
      </w:r>
      <w:r w:rsidRPr="00631A6B">
        <w:rPr>
          <w:rFonts w:ascii="PT Astra Serif" w:eastAsia="Times New Roman" w:hAnsi="PT Astra Serif" w:cs="Times New Roman"/>
          <w:sz w:val="23"/>
          <w:szCs w:val="23"/>
          <w:lang w:val="ru-RU" w:eastAsia="ru-RU"/>
        </w:rPr>
        <w:t xml:space="preserve">                                                                                                              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______________________________</w:t>
      </w:r>
      <w:r w:rsidR="00B50BB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___________________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года</w:t>
      </w:r>
    </w:p>
    <w:p w:rsidR="00631A6B" w:rsidRPr="00631A6B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Мы, нижеподписавшиеся: Администрация Кетовского муниципального округа Курганской области место нахождения: Россия, 641310, Курганская область, Кетовский район, с. Кетово, ул. Космонавтов, 39,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в лице Главы Кетовского муниципального округа Курганской области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Язовских Олега Николаевича, действующ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его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на основании Устава Кетовского муниципального округа Курганской области, зарегистрированного Главным управлением Министерства Юстиции Российской Федерации по Уральскому Федеральному округу 04октября 2022 года, Постановлени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Кетовского муниципального округа 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№ 1 от 14 сентября 2022 года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именуем</w:t>
      </w:r>
      <w:r w:rsidR="00AD1F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ый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дальнейшем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Продавец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</w:t>
      </w:r>
      <w:r w:rsidR="00AD1FC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, именуемый в дальнейшем </w:t>
      </w:r>
      <w:r w:rsidRPr="00631A6B">
        <w:rPr>
          <w:rFonts w:ascii="PT Astra Serif" w:eastAsia="Times New Roman" w:hAnsi="PT Astra Serif" w:cs="Times New Roman"/>
          <w:b/>
          <w:bCs/>
          <w:sz w:val="24"/>
          <w:szCs w:val="24"/>
          <w:lang w:val="ru-RU" w:eastAsia="ru-RU"/>
        </w:rPr>
        <w:t>Покупатель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, с другой стороны и именуемые в дальнейшем СТОРОНЫ, в соответствии с протоколом открытого аукциона по продаже муниципального имущества от _______________ 202</w:t>
      </w:r>
      <w:r w:rsidR="00E52866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5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года, заключили настоящий «Договор» </w:t>
      </w:r>
      <w:r w:rsidR="00AD1FC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                                          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о нижеследующем:</w:t>
      </w:r>
    </w:p>
    <w:p w:rsidR="00631A6B" w:rsidRPr="00631A6B" w:rsidRDefault="00631A6B" w:rsidP="00631A6B">
      <w:pPr>
        <w:widowControl/>
        <w:adjustRightInd w:val="0"/>
        <w:ind w:firstLine="54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1. ПРЕДМЕТ ДОГОВОРА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1.1. В соответствии с условиями настоящего Договора Продавец продает,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а Покупатель покупает муниципальное имущество муниципального образования «Кетовский район» (далее – Имущество):</w:t>
      </w:r>
    </w:p>
    <w:p w:rsidR="0011461F" w:rsidRDefault="0011461F" w:rsidP="0011461F">
      <w:pPr>
        <w:pStyle w:val="western"/>
        <w:spacing w:before="0" w:beforeAutospacing="0" w:after="0" w:afterAutospacing="0"/>
        <w:ind w:firstLine="709"/>
        <w:jc w:val="both"/>
      </w:pPr>
      <w:r>
        <w:t>Транспортное средство (далее – имущество):</w:t>
      </w:r>
    </w:p>
    <w:p w:rsidR="0011461F" w:rsidRDefault="0011461F" w:rsidP="001146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аспорт ТС серии 45 ЕМ 797615, </w:t>
      </w:r>
    </w:p>
    <w:p w:rsidR="0011461F" w:rsidRDefault="0011461F" w:rsidP="001146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регистрационный знак – В194ЕЕ, </w:t>
      </w:r>
    </w:p>
    <w:p w:rsidR="0011461F" w:rsidRDefault="0011461F" w:rsidP="001146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марка, модель ТС – КАВЗ3271, </w:t>
      </w:r>
    </w:p>
    <w:p w:rsidR="0011461F" w:rsidRDefault="0011461F" w:rsidP="001146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наименование (тип ТС) – автобусы прочие, </w:t>
      </w:r>
    </w:p>
    <w:p w:rsidR="0011461F" w:rsidRDefault="0011461F" w:rsidP="001146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идентификационный номер (VIN) – X1E003271M0029709, </w:t>
      </w:r>
    </w:p>
    <w:p w:rsidR="0011461F" w:rsidRDefault="0011461F" w:rsidP="001146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категория ТС – D, </w:t>
      </w:r>
    </w:p>
    <w:p w:rsidR="0011461F" w:rsidRDefault="0011461F" w:rsidP="001146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год изготовления – 1992, </w:t>
      </w:r>
    </w:p>
    <w:p w:rsidR="0011461F" w:rsidRDefault="0011461F" w:rsidP="001146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модель, номер двигателя – 511-153659, </w:t>
      </w:r>
    </w:p>
    <w:p w:rsidR="0011461F" w:rsidRDefault="0011461F" w:rsidP="001146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шасси (рама) № – 1401037, </w:t>
      </w:r>
    </w:p>
    <w:p w:rsidR="0011461F" w:rsidRDefault="0011461F" w:rsidP="001146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кузов (кабина, прицеп) № 0029709, </w:t>
      </w:r>
    </w:p>
    <w:p w:rsidR="0011461F" w:rsidRDefault="0011461F" w:rsidP="001146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цвет кузова (кабины, прицепа) – зеленый, </w:t>
      </w:r>
    </w:p>
    <w:p w:rsidR="0011461F" w:rsidRDefault="0011461F" w:rsidP="001146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мощность двигателя, л.с. (кВт) – 120/88,5, </w:t>
      </w:r>
    </w:p>
    <w:p w:rsidR="0011461F" w:rsidRDefault="0011461F" w:rsidP="001146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рабочий объем двигателя, куб. см. - 4250, </w:t>
      </w:r>
    </w:p>
    <w:p w:rsidR="0011461F" w:rsidRDefault="0011461F" w:rsidP="001146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тип двигателя – бензиновый,</w:t>
      </w:r>
    </w:p>
    <w:p w:rsidR="0011461F" w:rsidRDefault="0011461F" w:rsidP="001146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разрешенная максимальная масса, кг – 6545, </w:t>
      </w:r>
    </w:p>
    <w:p w:rsidR="0011461F" w:rsidRDefault="0011461F" w:rsidP="001146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масса без нагрузки, кг – 4080.</w:t>
      </w:r>
    </w:p>
    <w:p w:rsidR="00631A6B" w:rsidRPr="00631A6B" w:rsidRDefault="00631A6B" w:rsidP="00631A6B">
      <w:pPr>
        <w:widowControl/>
        <w:adjustRightInd w:val="0"/>
        <w:ind w:firstLine="72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 ОБЯЗАННОСТИ СТОРОН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2.1. Продавец обязан: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2.1.1. Передать имущество Покупателю в течение 10 (Десяти) дней с момента оплаты транспортного средства.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2.1.2. Одновременно с передачей имущества передать Покупателю дополнительное оборудование и все документы, необходимые для дальнейшей эксплуатации имущества.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 Покупатель обязан: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2.2.1. Своевременно и в полном объеме оплатить стоимость имущества, установленную настоящим договором купли-продажи муниципального имущества.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2.2.2. Принять имущество по акту приема-передачи.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3. ЦЕНА И ПОРЯДОК РАСЧЕТОВ</w:t>
      </w:r>
    </w:p>
    <w:p w:rsidR="00631A6B" w:rsidRPr="00631A6B" w:rsidRDefault="00631A6B" w:rsidP="00631A6B">
      <w:pPr>
        <w:widowControl/>
        <w:tabs>
          <w:tab w:val="left" w:pos="851"/>
        </w:tabs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3.1. Стоимость отчуждаемого по Договору имущества определена в соответствии             с протоколом об итогах аукциона по продаже муниципального имущества муниципального образования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Кетовского муниципального округа Курганской области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D0B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от _________________202</w:t>
      </w:r>
      <w:r w:rsidR="00B50B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года, составляет сумму в размере ________________ рублей </w:t>
      </w:r>
      <w:r w:rsidR="00FD0B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 учета налога на добавленную стоимость. Покупатель самостоятельно перечисляет сумму налога на добавленную стоимость в соответствии с действующим Налоговым законодательством РФ.</w:t>
      </w:r>
    </w:p>
    <w:p w:rsidR="00631A6B" w:rsidRPr="00631A6B" w:rsidRDefault="00631A6B" w:rsidP="00631A6B">
      <w:pPr>
        <w:widowControl/>
        <w:tabs>
          <w:tab w:val="left" w:pos="851"/>
        </w:tabs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3.2. Покупатель производит оплату стоимости имущества путем перечисления денежных средств на расчетный счет Продавца единовременным платежом в течении 10 (десяти) дней с момента проведения аукциона, по следующим реквизитам</w:t>
      </w:r>
      <w:r w:rsidR="00B50B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(по счету)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Получатель: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Управление Федерального казначейства по Курганской области (Комитет по управлению муниципальным имуществом л/с 04433</w:t>
      </w:r>
      <w:r w:rsidRPr="00631A6B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13120)</w:t>
      </w: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Банк: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ОТДЕЛЕНИЕ КУРГАН БАНКА РОССИИ//УФК по Курганской области г. Курган</w:t>
      </w: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ИНН 4500004339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КПП 450001001;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БИК 013735150;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кор/счет40102810345370000037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р/сч 03100643000000010000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КБК </w:t>
      </w:r>
      <w:r w:rsidRPr="00631A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7621140204314000410 (основные средства), 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ОКТМО 37514000.</w:t>
      </w:r>
    </w:p>
    <w:p w:rsidR="00631A6B" w:rsidRPr="00631A6B" w:rsidRDefault="00631A6B" w:rsidP="00631A6B">
      <w:pPr>
        <w:widowControl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3.3. </w:t>
      </w:r>
      <w:r w:rsidR="00B50BB2"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Задаток,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внесенный Покупателем в сумме _____________ рублей засчитывается           в счет обеспечения исполнения обязательств по настоящему Договору.</w:t>
      </w:r>
    </w:p>
    <w:p w:rsidR="00631A6B" w:rsidRPr="00631A6B" w:rsidRDefault="00631A6B" w:rsidP="00631A6B">
      <w:pPr>
        <w:widowControl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3.4. Покупатель обязуется за свой счет и по своему усмотрению, но не позднее 10 дней с момента полной оплаты имущества в установленном порядке поставить его на регистрационный учет (оформить право собственности).</w:t>
      </w:r>
    </w:p>
    <w:p w:rsidR="00631A6B" w:rsidRPr="00631A6B" w:rsidRDefault="00631A6B" w:rsidP="00631A6B">
      <w:pPr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3.5 Налоги и сборы, связанные с куплей-продажей, постановкой на учет и эксплуатацией имущества, оплачиваются Покупателем.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</w:t>
      </w:r>
    </w:p>
    <w:p w:rsidR="00631A6B" w:rsidRPr="00631A6B" w:rsidRDefault="00631A6B" w:rsidP="00AD1FC3">
      <w:pPr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3.6. Ответственность Покупателя в случае отказа или уклонения от оплаты имущества предусматривается в соответствии с действующим законодательством Российской Федерации.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 ПЕРЕДАЧА ИМУЩЕСТВА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4.1. Продавец обязан не позднее чем через 10 (десять) дней после дня полной оплаты Имущества передать Покупателю указанное в п. 1.1 настоящего Договора Имущество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по акту приема-передачи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оформленному в соответствии с действующим законодательством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Продавца и Покупателя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>, являющемуся неотъемлемой частью настоящего договора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4.2. С момента подписания акта приема-передачи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Имущества бремя содержания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 риск его случайной гибели или случайного повреждения переходит к Покупателю.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5. ПОРЯДОК РАСТОРЖЕНИЯ ДОГОВОРА </w:t>
      </w:r>
    </w:p>
    <w:p w:rsidR="00631A6B" w:rsidRPr="00631A6B" w:rsidRDefault="00631A6B" w:rsidP="00631A6B">
      <w:pPr>
        <w:widowControl/>
        <w:adjustRightInd w:val="0"/>
        <w:ind w:firstLine="708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5.1. В случае невыполнения сторонами обязательств, предусмотренных настоящим Договором после его заключения, Договор расторгается в соответствии с действующим законодательством Российской Федерации. 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6. ОСОБЫЕ УСЛОВИЯ 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6.1. Продавец гарантирует, что имущество до заключения настоящего Договора никому не продано, не подарено, не заложено, в споре, под арестом и запрещением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не состоит.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6.2. Покупатель ознакомлен с техническим состоянием имущества и претензий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к Продавцу не имеет.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6.3. Техосмотр транспортного средства отсутствует.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7. СПОРЫ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7.1. Споры, вытекающие из настоящего Договора, разрешаются путем переговоров,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в случае не достижения согласия, подлежат рассмотрению в арбитражном суде в порядке, предусмотренном действующим законодательством Российской Федерации.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 ПРОЧИЕ УСЛОВИЯ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8.1. Права и обязанности Сторон, не предусмотренные настоящим Договором, определяются действующим законодательством Российской Федерации.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lastRenderedPageBreak/>
        <w:t xml:space="preserve">8.2. Договор купли-продажи имущества заключается между Продавцом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 Покупателем в установленном законодательством порядке в форме электронного документа.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8.3. В случае если Покупатель не переведет на счет Продавца </w:t>
      </w:r>
      <w:r w:rsidR="00AD1FC3"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сумму,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указанную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в п.3.1 в установленные Договором сроки, задаток ему не возвращается, а настоящий Договор подлежит расторжению. При этом Покупатель будет обязан передать имущество, являющееся предметом настоящего Договора, Продавцу.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8.4. Договор вступает в силу с даты его подписания и действует до полного исполнения Сторонами своих обязательств.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8.5. Все условия настоящего Договора являются существенными. Изменения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 дополнения к настоящему Договору совершаются в письменной форме и оформляются дополнительными соглашениями, подписываемыми Сторонами.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8.6 Настоящий Договор составлен в трех экземплярах имеющих одинаковую юридическую силу, по одному для каждой из сторон и один экземпляр для регистрации имущества в ГИБДД.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АДРЕСА СТОРОН: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55"/>
        <w:gridCol w:w="4593"/>
      </w:tblGrid>
      <w:tr w:rsidR="00631A6B" w:rsidRPr="00631A6B" w:rsidTr="00FD0BE3">
        <w:tc>
          <w:tcPr>
            <w:tcW w:w="2668" w:type="pct"/>
          </w:tcPr>
          <w:p w:rsidR="00631A6B" w:rsidRPr="00631A6B" w:rsidRDefault="00631A6B" w:rsidP="00631A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Продавец</w:t>
            </w:r>
            <w:r w:rsidR="00FD0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:</w:t>
            </w:r>
          </w:p>
          <w:p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 Кетовского муниципального округа Курганской области</w:t>
            </w:r>
          </w:p>
          <w:p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Глава Кетовского муниципального округа Курганской области</w:t>
            </w:r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:rsidR="00631A6B" w:rsidRPr="00631A6B" w:rsidRDefault="00AD1FC3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___________________________</w:t>
            </w:r>
            <w:r w:rsidR="00631A6B"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_О.Н. Язовских</w:t>
            </w:r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М.П.</w:t>
            </w:r>
          </w:p>
          <w:p w:rsidR="00631A6B" w:rsidRPr="00631A6B" w:rsidRDefault="00631A6B" w:rsidP="00631A6B">
            <w:pPr>
              <w:widowControl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32" w:type="pct"/>
            <w:hideMark/>
          </w:tcPr>
          <w:p w:rsidR="00631A6B" w:rsidRPr="00631A6B" w:rsidRDefault="00631A6B" w:rsidP="00631A6B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Покупатель:</w:t>
            </w:r>
          </w:p>
        </w:tc>
      </w:tr>
    </w:tbl>
    <w:p w:rsidR="00631A6B" w:rsidRPr="00631A6B" w:rsidRDefault="00631A6B" w:rsidP="00631A6B">
      <w:pPr>
        <w:widowControl/>
        <w:adjustRightInd w:val="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keepNext/>
        <w:widowControl/>
        <w:autoSpaceDE/>
        <w:autoSpaceDN/>
        <w:jc w:val="center"/>
        <w:outlineLvl w:val="0"/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АКТ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приема-передачи по договору купли-продажи №___ от _____________</w:t>
      </w:r>
      <w:r w:rsidR="00B50BB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_____</w:t>
      </w: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года</w:t>
      </w:r>
    </w:p>
    <w:p w:rsidR="00631A6B" w:rsidRPr="00631A6B" w:rsidRDefault="00631A6B" w:rsidP="00631A6B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</w:p>
    <w:p w:rsidR="00631A6B" w:rsidRPr="00631A6B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с. Кетово                                                                                                ___________</w:t>
      </w:r>
      <w:r w:rsidR="00B50BB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года</w:t>
      </w:r>
    </w:p>
    <w:p w:rsidR="00631A6B" w:rsidRPr="00631A6B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Мы, нижеподписавшиеся: Администрация Кетовского муниципального округа Курганской области место нахождения: Россия, 641310, Курганская область, Кетовский район, с. Кетово, ул. Космонавтов, 39,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в лице Главы Кетовского муниципального округа Курганской области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Язовских Олега Николаевича, действующ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ого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на основании Устава Кетовского муниципального округа Курганской области, зарегистрированного Главным управлением Министерства Юстиции Российской Федерации по Уральскому Федеральному округу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04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октября 2022 года, Постановление Кетовского муниципального округа № 1 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от 14 сентября 2022 года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именуем</w:t>
      </w:r>
      <w:r w:rsidR="00AD1F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ый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дальнейшем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Продавец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</w:t>
      </w:r>
      <w:r w:rsidR="00FD0BE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____именуемый</w:t>
      </w:r>
      <w:r w:rsidR="00FD0BE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(ая)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в дальнейшем </w:t>
      </w:r>
      <w:r w:rsidRPr="00631A6B">
        <w:rPr>
          <w:rFonts w:ascii="PT Astra Serif" w:eastAsia="Times New Roman" w:hAnsi="PT Astra Serif" w:cs="Times New Roman"/>
          <w:b/>
          <w:bCs/>
          <w:sz w:val="24"/>
          <w:szCs w:val="24"/>
          <w:lang w:val="ru-RU" w:eastAsia="ru-RU"/>
        </w:rPr>
        <w:t>Покупатель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, с другой стороны</w:t>
      </w: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, составили настоящий акт </w:t>
      </w:r>
      <w:r w:rsidR="00FD0BE3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                   </w:t>
      </w: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о том, что </w:t>
      </w:r>
      <w:r w:rsidRPr="00631A6B"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  <w:t>Продавцом</w:t>
      </w: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передано, а </w:t>
      </w:r>
      <w:r w:rsidRPr="00631A6B"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  <w:t>Покупателем</w:t>
      </w: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принято следующее муниципальное имущество:</w:t>
      </w:r>
    </w:p>
    <w:p w:rsidR="00B50BB2" w:rsidRDefault="00B50BB2" w:rsidP="00B50BB2">
      <w:pPr>
        <w:pStyle w:val="western"/>
        <w:spacing w:before="0" w:beforeAutospacing="0" w:after="0" w:afterAutospacing="0"/>
        <w:ind w:firstLine="709"/>
        <w:jc w:val="both"/>
      </w:pPr>
      <w:r>
        <w:t>Транспортное средство:</w:t>
      </w:r>
    </w:p>
    <w:p w:rsidR="0011461F" w:rsidRDefault="0011461F" w:rsidP="0011461F">
      <w:pPr>
        <w:pStyle w:val="western"/>
        <w:spacing w:before="0" w:beforeAutospacing="0" w:after="0" w:afterAutospacing="0"/>
        <w:ind w:firstLine="709"/>
        <w:jc w:val="both"/>
      </w:pPr>
      <w:r>
        <w:t>Транспортное средство (далее – имущество):</w:t>
      </w:r>
    </w:p>
    <w:p w:rsidR="0011461F" w:rsidRDefault="0011461F" w:rsidP="001146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аспорт ТС серии 45 ЕМ 797615, </w:t>
      </w:r>
    </w:p>
    <w:p w:rsidR="0011461F" w:rsidRDefault="0011461F" w:rsidP="001146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регистрационный знак – В194ЕЕ, </w:t>
      </w:r>
    </w:p>
    <w:p w:rsidR="0011461F" w:rsidRDefault="0011461F" w:rsidP="001146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марка, модель ТС – КАВЗ3271, </w:t>
      </w:r>
    </w:p>
    <w:p w:rsidR="0011461F" w:rsidRDefault="0011461F" w:rsidP="001146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наименование (тип ТС) – автобусы прочие, </w:t>
      </w:r>
    </w:p>
    <w:p w:rsidR="0011461F" w:rsidRDefault="0011461F" w:rsidP="001146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идентификационный номер (VIN) – X1E003271M0029709, </w:t>
      </w:r>
    </w:p>
    <w:p w:rsidR="0011461F" w:rsidRDefault="0011461F" w:rsidP="001146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категория ТС – D, </w:t>
      </w:r>
    </w:p>
    <w:p w:rsidR="0011461F" w:rsidRDefault="0011461F" w:rsidP="001146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год изготовления – 1992, </w:t>
      </w:r>
    </w:p>
    <w:p w:rsidR="0011461F" w:rsidRDefault="0011461F" w:rsidP="001146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модель, номер двигателя – 511-153659, </w:t>
      </w:r>
    </w:p>
    <w:p w:rsidR="0011461F" w:rsidRDefault="0011461F" w:rsidP="001146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шасси (рама) № – 1401037, </w:t>
      </w:r>
    </w:p>
    <w:p w:rsidR="0011461F" w:rsidRDefault="0011461F" w:rsidP="001146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кузов (кабина, прицеп) № 0029709, </w:t>
      </w:r>
    </w:p>
    <w:p w:rsidR="0011461F" w:rsidRDefault="0011461F" w:rsidP="001146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цвет кузова (кабины, прицепа) – зеленый, </w:t>
      </w:r>
    </w:p>
    <w:p w:rsidR="0011461F" w:rsidRDefault="0011461F" w:rsidP="001146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мощность двигателя, л.с. (кВт) – 120/88,5, </w:t>
      </w:r>
    </w:p>
    <w:p w:rsidR="0011461F" w:rsidRDefault="0011461F" w:rsidP="001146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рабочий объем двигателя, куб. см. - 4250, </w:t>
      </w:r>
    </w:p>
    <w:p w:rsidR="0011461F" w:rsidRDefault="0011461F" w:rsidP="001146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тип двигателя – бензиновый,</w:t>
      </w:r>
    </w:p>
    <w:p w:rsidR="0011461F" w:rsidRDefault="0011461F" w:rsidP="001146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разрешенная максимальная масса, кг – 6545, </w:t>
      </w:r>
    </w:p>
    <w:p w:rsidR="0011461F" w:rsidRDefault="0011461F" w:rsidP="001146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масса без нагрузки, кг – 4080.</w:t>
      </w:r>
    </w:p>
    <w:p w:rsidR="00631A6B" w:rsidRPr="00631A6B" w:rsidRDefault="00631A6B" w:rsidP="00631A6B">
      <w:pPr>
        <w:widowControl/>
        <w:adjustRightInd w:val="0"/>
        <w:ind w:left="567" w:firstLine="12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Покупатель удовлетворен качественным состоянием данного имущества.</w:t>
      </w:r>
    </w:p>
    <w:p w:rsidR="00631A6B" w:rsidRPr="00631A6B" w:rsidRDefault="00631A6B" w:rsidP="00631A6B">
      <w:pPr>
        <w:widowControl/>
        <w:adjustRightInd w:val="0"/>
        <w:ind w:firstLine="12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Претензий у Покупателя к техническим требованиям и потребительским свойствам нет.</w:t>
      </w:r>
    </w:p>
    <w:p w:rsidR="00631A6B" w:rsidRPr="00631A6B" w:rsidRDefault="00631A6B" w:rsidP="00631A6B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Акт приема - передачи составлен в 3-х экземплярах и является неотъемлемой частью настоящего Договора.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55"/>
        <w:gridCol w:w="4593"/>
      </w:tblGrid>
      <w:tr w:rsidR="00631A6B" w:rsidRPr="00631A6B" w:rsidTr="00FD0BE3">
        <w:tc>
          <w:tcPr>
            <w:tcW w:w="2668" w:type="pct"/>
          </w:tcPr>
          <w:p w:rsidR="00631A6B" w:rsidRPr="00631A6B" w:rsidRDefault="00631A6B" w:rsidP="00631A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Продавец</w:t>
            </w:r>
            <w:r w:rsidR="00FD0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:</w:t>
            </w:r>
          </w:p>
          <w:p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 Кетовского муниципального округа Курганской области</w:t>
            </w:r>
          </w:p>
          <w:p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Глава Кетовского муниципального округа Курганской области</w:t>
            </w:r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_____________________________О.Н. Язовских</w:t>
            </w:r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М.П.</w:t>
            </w:r>
          </w:p>
          <w:p w:rsidR="00631A6B" w:rsidRPr="00631A6B" w:rsidRDefault="00631A6B" w:rsidP="00631A6B">
            <w:pPr>
              <w:widowControl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32" w:type="pct"/>
            <w:hideMark/>
          </w:tcPr>
          <w:p w:rsidR="00631A6B" w:rsidRPr="00631A6B" w:rsidRDefault="00631A6B" w:rsidP="00631A6B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Покупатель:</w:t>
            </w:r>
          </w:p>
        </w:tc>
      </w:tr>
    </w:tbl>
    <w:p w:rsidR="008C1538" w:rsidRPr="0015797B" w:rsidRDefault="008C1538" w:rsidP="00FD0BE3">
      <w:pPr>
        <w:tabs>
          <w:tab w:val="left" w:pos="2896"/>
          <w:tab w:val="center" w:pos="4960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C1538" w:rsidRPr="0015797B" w:rsidSect="007D5670">
      <w:pgSz w:w="11900" w:h="16840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7554"/>
    <w:multiLevelType w:val="multilevel"/>
    <w:tmpl w:val="65F0146C"/>
    <w:lvl w:ilvl="0">
      <w:start w:val="1"/>
      <w:numFmt w:val="decimal"/>
      <w:lvlText w:val="%1."/>
      <w:lvlJc w:val="left"/>
      <w:pPr>
        <w:ind w:left="3928" w:hanging="245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582" w:hanging="589"/>
      </w:pPr>
      <w:rPr>
        <w:rFonts w:ascii="Times New Roman" w:eastAsia="Arial" w:hAnsi="Times New Roman" w:cs="Times New Roman" w:hint="default"/>
        <w:spacing w:val="-3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6" w:hanging="735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4697" w:hanging="735"/>
      </w:pPr>
      <w:rPr>
        <w:rFonts w:hint="default"/>
      </w:rPr>
    </w:lvl>
    <w:lvl w:ilvl="4">
      <w:numFmt w:val="bullet"/>
      <w:lvlText w:val="•"/>
      <w:lvlJc w:val="left"/>
      <w:pPr>
        <w:ind w:left="5475" w:hanging="735"/>
      </w:pPr>
      <w:rPr>
        <w:rFonts w:hint="default"/>
      </w:rPr>
    </w:lvl>
    <w:lvl w:ilvl="5">
      <w:numFmt w:val="bullet"/>
      <w:lvlText w:val="•"/>
      <w:lvlJc w:val="left"/>
      <w:pPr>
        <w:ind w:left="6252" w:hanging="735"/>
      </w:pPr>
      <w:rPr>
        <w:rFonts w:hint="default"/>
      </w:rPr>
    </w:lvl>
    <w:lvl w:ilvl="6">
      <w:numFmt w:val="bullet"/>
      <w:lvlText w:val="•"/>
      <w:lvlJc w:val="left"/>
      <w:pPr>
        <w:ind w:left="7030" w:hanging="735"/>
      </w:pPr>
      <w:rPr>
        <w:rFonts w:hint="default"/>
      </w:rPr>
    </w:lvl>
    <w:lvl w:ilvl="7">
      <w:numFmt w:val="bullet"/>
      <w:lvlText w:val="•"/>
      <w:lvlJc w:val="left"/>
      <w:pPr>
        <w:ind w:left="7807" w:hanging="735"/>
      </w:pPr>
      <w:rPr>
        <w:rFonts w:hint="default"/>
      </w:rPr>
    </w:lvl>
    <w:lvl w:ilvl="8">
      <w:numFmt w:val="bullet"/>
      <w:lvlText w:val="•"/>
      <w:lvlJc w:val="left"/>
      <w:pPr>
        <w:ind w:left="8585" w:hanging="735"/>
      </w:pPr>
      <w:rPr>
        <w:rFonts w:hint="default"/>
      </w:rPr>
    </w:lvl>
  </w:abstractNum>
  <w:abstractNum w:abstractNumId="1" w15:restartNumberingAfterBreak="0">
    <w:nsid w:val="0536232F"/>
    <w:multiLevelType w:val="multilevel"/>
    <w:tmpl w:val="0A82818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" w15:restartNumberingAfterBreak="0">
    <w:nsid w:val="072138B1"/>
    <w:multiLevelType w:val="multilevel"/>
    <w:tmpl w:val="45C62E6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104151D6"/>
    <w:multiLevelType w:val="multilevel"/>
    <w:tmpl w:val="A2BEBE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</w:rPr>
    </w:lvl>
  </w:abstractNum>
  <w:abstractNum w:abstractNumId="4" w15:restartNumberingAfterBreak="0">
    <w:nsid w:val="10C92838"/>
    <w:multiLevelType w:val="multilevel"/>
    <w:tmpl w:val="3508E520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14A649CE"/>
    <w:multiLevelType w:val="multilevel"/>
    <w:tmpl w:val="32C89C7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E06994"/>
    <w:multiLevelType w:val="multilevel"/>
    <w:tmpl w:val="7340FBD4"/>
    <w:lvl w:ilvl="0">
      <w:start w:val="4"/>
      <w:numFmt w:val="decimal"/>
      <w:lvlText w:val="%1"/>
      <w:lvlJc w:val="left"/>
      <w:pPr>
        <w:ind w:left="116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490"/>
      </w:pPr>
      <w:rPr>
        <w:rFonts w:hint="default"/>
      </w:rPr>
    </w:lvl>
    <w:lvl w:ilvl="3">
      <w:numFmt w:val="bullet"/>
      <w:lvlText w:val="•"/>
      <w:lvlJc w:val="left"/>
      <w:pPr>
        <w:ind w:left="3126" w:hanging="490"/>
      </w:pPr>
      <w:rPr>
        <w:rFonts w:hint="default"/>
      </w:rPr>
    </w:lvl>
    <w:lvl w:ilvl="4">
      <w:numFmt w:val="bullet"/>
      <w:lvlText w:val="•"/>
      <w:lvlJc w:val="left"/>
      <w:pPr>
        <w:ind w:left="4128" w:hanging="490"/>
      </w:pPr>
      <w:rPr>
        <w:rFonts w:hint="default"/>
      </w:rPr>
    </w:lvl>
    <w:lvl w:ilvl="5">
      <w:numFmt w:val="bullet"/>
      <w:lvlText w:val="•"/>
      <w:lvlJc w:val="left"/>
      <w:pPr>
        <w:ind w:left="5130" w:hanging="490"/>
      </w:pPr>
      <w:rPr>
        <w:rFonts w:hint="default"/>
      </w:rPr>
    </w:lvl>
    <w:lvl w:ilvl="6">
      <w:numFmt w:val="bullet"/>
      <w:lvlText w:val="•"/>
      <w:lvlJc w:val="left"/>
      <w:pPr>
        <w:ind w:left="6132" w:hanging="490"/>
      </w:pPr>
      <w:rPr>
        <w:rFonts w:hint="default"/>
      </w:rPr>
    </w:lvl>
    <w:lvl w:ilvl="7">
      <w:numFmt w:val="bullet"/>
      <w:lvlText w:val="•"/>
      <w:lvlJc w:val="left"/>
      <w:pPr>
        <w:ind w:left="7134" w:hanging="490"/>
      </w:pPr>
      <w:rPr>
        <w:rFonts w:hint="default"/>
      </w:rPr>
    </w:lvl>
    <w:lvl w:ilvl="8">
      <w:numFmt w:val="bullet"/>
      <w:lvlText w:val="•"/>
      <w:lvlJc w:val="left"/>
      <w:pPr>
        <w:ind w:left="8136" w:hanging="490"/>
      </w:pPr>
      <w:rPr>
        <w:rFonts w:hint="default"/>
      </w:rPr>
    </w:lvl>
  </w:abstractNum>
  <w:abstractNum w:abstractNumId="7" w15:restartNumberingAfterBreak="0">
    <w:nsid w:val="16FE3623"/>
    <w:multiLevelType w:val="multilevel"/>
    <w:tmpl w:val="61C67C68"/>
    <w:lvl w:ilvl="0">
      <w:start w:val="3"/>
      <w:numFmt w:val="decimal"/>
      <w:lvlText w:val="%1"/>
      <w:lvlJc w:val="left"/>
      <w:pPr>
        <w:ind w:left="116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45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545"/>
      </w:pPr>
      <w:rPr>
        <w:rFonts w:hint="default"/>
        <w:lang w:val="ru-RU" w:eastAsia="en-US" w:bidi="ar-SA"/>
      </w:rPr>
    </w:lvl>
  </w:abstractNum>
  <w:abstractNum w:abstractNumId="8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9106B3"/>
    <w:multiLevelType w:val="hybridMultilevel"/>
    <w:tmpl w:val="BC4075DE"/>
    <w:lvl w:ilvl="0" w:tplc="3C12DF2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165C86"/>
    <w:multiLevelType w:val="multilevel"/>
    <w:tmpl w:val="AE987B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55653B5"/>
    <w:multiLevelType w:val="multilevel"/>
    <w:tmpl w:val="84088F6C"/>
    <w:lvl w:ilvl="0">
      <w:start w:val="1"/>
      <w:numFmt w:val="decimal"/>
      <w:lvlText w:val="%1"/>
      <w:lvlJc w:val="left"/>
      <w:pPr>
        <w:ind w:left="114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17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280" w:hanging="617"/>
      </w:pPr>
      <w:rPr>
        <w:rFonts w:hint="default"/>
      </w:rPr>
    </w:lvl>
    <w:lvl w:ilvl="4">
      <w:numFmt w:val="bullet"/>
      <w:lvlText w:val="•"/>
      <w:lvlJc w:val="left"/>
      <w:pPr>
        <w:ind w:left="4260" w:hanging="617"/>
      </w:pPr>
      <w:rPr>
        <w:rFonts w:hint="default"/>
      </w:rPr>
    </w:lvl>
    <w:lvl w:ilvl="5">
      <w:numFmt w:val="bullet"/>
      <w:lvlText w:val="•"/>
      <w:lvlJc w:val="left"/>
      <w:pPr>
        <w:ind w:left="5240" w:hanging="617"/>
      </w:pPr>
      <w:rPr>
        <w:rFonts w:hint="default"/>
      </w:rPr>
    </w:lvl>
    <w:lvl w:ilvl="6">
      <w:numFmt w:val="bullet"/>
      <w:lvlText w:val="•"/>
      <w:lvlJc w:val="left"/>
      <w:pPr>
        <w:ind w:left="6220" w:hanging="617"/>
      </w:pPr>
      <w:rPr>
        <w:rFonts w:hint="default"/>
      </w:rPr>
    </w:lvl>
    <w:lvl w:ilvl="7">
      <w:numFmt w:val="bullet"/>
      <w:lvlText w:val="•"/>
      <w:lvlJc w:val="left"/>
      <w:pPr>
        <w:ind w:left="7200" w:hanging="617"/>
      </w:pPr>
      <w:rPr>
        <w:rFonts w:hint="default"/>
      </w:rPr>
    </w:lvl>
    <w:lvl w:ilvl="8">
      <w:numFmt w:val="bullet"/>
      <w:lvlText w:val="•"/>
      <w:lvlJc w:val="left"/>
      <w:pPr>
        <w:ind w:left="8180" w:hanging="617"/>
      </w:pPr>
      <w:rPr>
        <w:rFonts w:hint="default"/>
      </w:rPr>
    </w:lvl>
  </w:abstractNum>
  <w:abstractNum w:abstractNumId="12" w15:restartNumberingAfterBreak="0">
    <w:nsid w:val="355B286D"/>
    <w:multiLevelType w:val="multilevel"/>
    <w:tmpl w:val="2584B1C2"/>
    <w:lvl w:ilvl="0">
      <w:start w:val="1"/>
      <w:numFmt w:val="decimal"/>
      <w:lvlText w:val="%1"/>
      <w:lvlJc w:val="left"/>
      <w:pPr>
        <w:ind w:left="1316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636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80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0" w:hanging="636"/>
      </w:pPr>
      <w:rPr>
        <w:rFonts w:hint="default"/>
        <w:lang w:val="ru-RU" w:eastAsia="en-US" w:bidi="ar-SA"/>
      </w:rPr>
    </w:lvl>
  </w:abstractNum>
  <w:abstractNum w:abstractNumId="13" w15:restartNumberingAfterBreak="0">
    <w:nsid w:val="35BD6496"/>
    <w:multiLevelType w:val="hybridMultilevel"/>
    <w:tmpl w:val="09C8908C"/>
    <w:lvl w:ilvl="0" w:tplc="961C4AAC">
      <w:start w:val="1"/>
      <w:numFmt w:val="decimal"/>
      <w:lvlText w:val="%1."/>
      <w:lvlJc w:val="left"/>
      <w:pPr>
        <w:ind w:left="16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96" w:hanging="360"/>
      </w:pPr>
    </w:lvl>
    <w:lvl w:ilvl="2" w:tplc="0419001B">
      <w:start w:val="1"/>
      <w:numFmt w:val="lowerRoman"/>
      <w:lvlText w:val="%3."/>
      <w:lvlJc w:val="right"/>
      <w:pPr>
        <w:ind w:left="3116" w:hanging="180"/>
      </w:pPr>
    </w:lvl>
    <w:lvl w:ilvl="3" w:tplc="0419000F" w:tentative="1">
      <w:start w:val="1"/>
      <w:numFmt w:val="decimal"/>
      <w:lvlText w:val="%4."/>
      <w:lvlJc w:val="left"/>
      <w:pPr>
        <w:ind w:left="3836" w:hanging="360"/>
      </w:pPr>
    </w:lvl>
    <w:lvl w:ilvl="4" w:tplc="04190019" w:tentative="1">
      <w:start w:val="1"/>
      <w:numFmt w:val="lowerLetter"/>
      <w:lvlText w:val="%5."/>
      <w:lvlJc w:val="left"/>
      <w:pPr>
        <w:ind w:left="4556" w:hanging="360"/>
      </w:pPr>
    </w:lvl>
    <w:lvl w:ilvl="5" w:tplc="0419001B" w:tentative="1">
      <w:start w:val="1"/>
      <w:numFmt w:val="lowerRoman"/>
      <w:lvlText w:val="%6."/>
      <w:lvlJc w:val="right"/>
      <w:pPr>
        <w:ind w:left="5276" w:hanging="180"/>
      </w:pPr>
    </w:lvl>
    <w:lvl w:ilvl="6" w:tplc="0419000F" w:tentative="1">
      <w:start w:val="1"/>
      <w:numFmt w:val="decimal"/>
      <w:lvlText w:val="%7."/>
      <w:lvlJc w:val="left"/>
      <w:pPr>
        <w:ind w:left="5996" w:hanging="360"/>
      </w:pPr>
    </w:lvl>
    <w:lvl w:ilvl="7" w:tplc="04190019" w:tentative="1">
      <w:start w:val="1"/>
      <w:numFmt w:val="lowerLetter"/>
      <w:lvlText w:val="%8."/>
      <w:lvlJc w:val="left"/>
      <w:pPr>
        <w:ind w:left="6716" w:hanging="360"/>
      </w:pPr>
    </w:lvl>
    <w:lvl w:ilvl="8" w:tplc="0419001B" w:tentative="1">
      <w:start w:val="1"/>
      <w:numFmt w:val="lowerRoman"/>
      <w:lvlText w:val="%9."/>
      <w:lvlJc w:val="right"/>
      <w:pPr>
        <w:ind w:left="7436" w:hanging="180"/>
      </w:pPr>
    </w:lvl>
  </w:abstractNum>
  <w:abstractNum w:abstractNumId="14" w15:restartNumberingAfterBreak="0">
    <w:nsid w:val="37270B1F"/>
    <w:multiLevelType w:val="multilevel"/>
    <w:tmpl w:val="88C8F126"/>
    <w:lvl w:ilvl="0">
      <w:start w:val="5"/>
      <w:numFmt w:val="decimal"/>
      <w:lvlText w:val="%1"/>
      <w:lvlJc w:val="left"/>
      <w:pPr>
        <w:ind w:left="116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26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637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126" w:hanging="6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6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6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6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6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637"/>
      </w:pPr>
      <w:rPr>
        <w:rFonts w:hint="default"/>
        <w:lang w:val="ru-RU" w:eastAsia="en-US" w:bidi="ar-SA"/>
      </w:rPr>
    </w:lvl>
  </w:abstractNum>
  <w:abstractNum w:abstractNumId="15" w15:restartNumberingAfterBreak="0">
    <w:nsid w:val="3764343B"/>
    <w:multiLevelType w:val="multilevel"/>
    <w:tmpl w:val="EEFCCB7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39C2157E"/>
    <w:multiLevelType w:val="multilevel"/>
    <w:tmpl w:val="A4F61DB6"/>
    <w:lvl w:ilvl="0">
      <w:start w:val="5"/>
      <w:numFmt w:val="decimal"/>
      <w:lvlText w:val="%1"/>
      <w:lvlJc w:val="left"/>
      <w:pPr>
        <w:ind w:left="116" w:hanging="5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26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37"/>
      </w:pPr>
      <w:rPr>
        <w:rFonts w:hint="default"/>
        <w:spacing w:val="-3"/>
        <w:w w:val="100"/>
      </w:rPr>
    </w:lvl>
    <w:lvl w:ilvl="3">
      <w:numFmt w:val="bullet"/>
      <w:lvlText w:val="•"/>
      <w:lvlJc w:val="left"/>
      <w:pPr>
        <w:ind w:left="3126" w:hanging="637"/>
      </w:pPr>
      <w:rPr>
        <w:rFonts w:hint="default"/>
      </w:rPr>
    </w:lvl>
    <w:lvl w:ilvl="4">
      <w:numFmt w:val="bullet"/>
      <w:lvlText w:val="•"/>
      <w:lvlJc w:val="left"/>
      <w:pPr>
        <w:ind w:left="4128" w:hanging="637"/>
      </w:pPr>
      <w:rPr>
        <w:rFonts w:hint="default"/>
      </w:rPr>
    </w:lvl>
    <w:lvl w:ilvl="5">
      <w:numFmt w:val="bullet"/>
      <w:lvlText w:val="•"/>
      <w:lvlJc w:val="left"/>
      <w:pPr>
        <w:ind w:left="5130" w:hanging="637"/>
      </w:pPr>
      <w:rPr>
        <w:rFonts w:hint="default"/>
      </w:rPr>
    </w:lvl>
    <w:lvl w:ilvl="6">
      <w:numFmt w:val="bullet"/>
      <w:lvlText w:val="•"/>
      <w:lvlJc w:val="left"/>
      <w:pPr>
        <w:ind w:left="6132" w:hanging="637"/>
      </w:pPr>
      <w:rPr>
        <w:rFonts w:hint="default"/>
      </w:rPr>
    </w:lvl>
    <w:lvl w:ilvl="7">
      <w:numFmt w:val="bullet"/>
      <w:lvlText w:val="•"/>
      <w:lvlJc w:val="left"/>
      <w:pPr>
        <w:ind w:left="7134" w:hanging="637"/>
      </w:pPr>
      <w:rPr>
        <w:rFonts w:hint="default"/>
      </w:rPr>
    </w:lvl>
    <w:lvl w:ilvl="8">
      <w:numFmt w:val="bullet"/>
      <w:lvlText w:val="•"/>
      <w:lvlJc w:val="left"/>
      <w:pPr>
        <w:ind w:left="8136" w:hanging="637"/>
      </w:pPr>
      <w:rPr>
        <w:rFonts w:hint="default"/>
      </w:rPr>
    </w:lvl>
  </w:abstractNum>
  <w:abstractNum w:abstractNumId="17" w15:restartNumberingAfterBreak="0">
    <w:nsid w:val="493F2DAA"/>
    <w:multiLevelType w:val="multilevel"/>
    <w:tmpl w:val="2D6AB8D0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4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92" w:hanging="1800"/>
      </w:pPr>
      <w:rPr>
        <w:rFonts w:hint="default"/>
      </w:rPr>
    </w:lvl>
  </w:abstractNum>
  <w:abstractNum w:abstractNumId="18" w15:restartNumberingAfterBreak="0">
    <w:nsid w:val="49AB65EB"/>
    <w:multiLevelType w:val="multilevel"/>
    <w:tmpl w:val="514648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9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D9A4CA8"/>
    <w:multiLevelType w:val="hybridMultilevel"/>
    <w:tmpl w:val="84484962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07A70"/>
    <w:multiLevelType w:val="multilevel"/>
    <w:tmpl w:val="FF22610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3DA0B84"/>
    <w:multiLevelType w:val="hybridMultilevel"/>
    <w:tmpl w:val="E0E41EEE"/>
    <w:lvl w:ilvl="0" w:tplc="1C60D8B2">
      <w:numFmt w:val="bullet"/>
      <w:lvlText w:val="-"/>
      <w:lvlJc w:val="left"/>
      <w:pPr>
        <w:ind w:left="1916" w:hanging="214"/>
      </w:pPr>
      <w:rPr>
        <w:rFonts w:ascii="Arial" w:eastAsia="Arial" w:hAnsi="Arial" w:cs="Arial" w:hint="default"/>
        <w:w w:val="100"/>
        <w:sz w:val="22"/>
        <w:szCs w:val="22"/>
      </w:rPr>
    </w:lvl>
    <w:lvl w:ilvl="1" w:tplc="AE2093D0">
      <w:numFmt w:val="bullet"/>
      <w:lvlText w:val="•"/>
      <w:lvlJc w:val="left"/>
      <w:pPr>
        <w:ind w:left="2922" w:hanging="214"/>
      </w:pPr>
      <w:rPr>
        <w:rFonts w:hint="default"/>
      </w:rPr>
    </w:lvl>
    <w:lvl w:ilvl="2" w:tplc="228A7A66">
      <w:numFmt w:val="bullet"/>
      <w:lvlText w:val="•"/>
      <w:lvlJc w:val="left"/>
      <w:pPr>
        <w:ind w:left="3924" w:hanging="214"/>
      </w:pPr>
      <w:rPr>
        <w:rFonts w:hint="default"/>
      </w:rPr>
    </w:lvl>
    <w:lvl w:ilvl="3" w:tplc="FA24BDCC">
      <w:numFmt w:val="bullet"/>
      <w:lvlText w:val="•"/>
      <w:lvlJc w:val="left"/>
      <w:pPr>
        <w:ind w:left="4926" w:hanging="214"/>
      </w:pPr>
      <w:rPr>
        <w:rFonts w:hint="default"/>
      </w:rPr>
    </w:lvl>
    <w:lvl w:ilvl="4" w:tplc="C5D04BFC">
      <w:numFmt w:val="bullet"/>
      <w:lvlText w:val="•"/>
      <w:lvlJc w:val="left"/>
      <w:pPr>
        <w:ind w:left="5928" w:hanging="214"/>
      </w:pPr>
      <w:rPr>
        <w:rFonts w:hint="default"/>
      </w:rPr>
    </w:lvl>
    <w:lvl w:ilvl="5" w:tplc="4FAE4286">
      <w:numFmt w:val="bullet"/>
      <w:lvlText w:val="•"/>
      <w:lvlJc w:val="left"/>
      <w:pPr>
        <w:ind w:left="6930" w:hanging="214"/>
      </w:pPr>
      <w:rPr>
        <w:rFonts w:hint="default"/>
      </w:rPr>
    </w:lvl>
    <w:lvl w:ilvl="6" w:tplc="9544E096">
      <w:numFmt w:val="bullet"/>
      <w:lvlText w:val="•"/>
      <w:lvlJc w:val="left"/>
      <w:pPr>
        <w:ind w:left="7932" w:hanging="214"/>
      </w:pPr>
      <w:rPr>
        <w:rFonts w:hint="default"/>
      </w:rPr>
    </w:lvl>
    <w:lvl w:ilvl="7" w:tplc="7CE833AE">
      <w:numFmt w:val="bullet"/>
      <w:lvlText w:val="•"/>
      <w:lvlJc w:val="left"/>
      <w:pPr>
        <w:ind w:left="8934" w:hanging="214"/>
      </w:pPr>
      <w:rPr>
        <w:rFonts w:hint="default"/>
      </w:rPr>
    </w:lvl>
    <w:lvl w:ilvl="8" w:tplc="2828E80A">
      <w:numFmt w:val="bullet"/>
      <w:lvlText w:val="•"/>
      <w:lvlJc w:val="left"/>
      <w:pPr>
        <w:ind w:left="9936" w:hanging="214"/>
      </w:pPr>
      <w:rPr>
        <w:rFonts w:hint="default"/>
      </w:rPr>
    </w:lvl>
  </w:abstractNum>
  <w:abstractNum w:abstractNumId="23" w15:restartNumberingAfterBreak="0">
    <w:nsid w:val="5AD0389D"/>
    <w:multiLevelType w:val="multilevel"/>
    <w:tmpl w:val="45AC69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C515C54"/>
    <w:multiLevelType w:val="hybridMultilevel"/>
    <w:tmpl w:val="9A4CBDE2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A7170"/>
    <w:multiLevelType w:val="multilevel"/>
    <w:tmpl w:val="0E2AE758"/>
    <w:lvl w:ilvl="0">
      <w:start w:val="1"/>
      <w:numFmt w:val="decimal"/>
      <w:lvlText w:val="%1."/>
      <w:lvlJc w:val="left"/>
      <w:pPr>
        <w:ind w:left="1663" w:hanging="245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2149" w:hanging="589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-2149" w:hanging="735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432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10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87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65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42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20" w:hanging="735"/>
      </w:pPr>
      <w:rPr>
        <w:rFonts w:hint="default"/>
        <w:lang w:val="ru-RU" w:eastAsia="en-US" w:bidi="ar-SA"/>
      </w:rPr>
    </w:lvl>
  </w:abstractNum>
  <w:abstractNum w:abstractNumId="26" w15:restartNumberingAfterBreak="0">
    <w:nsid w:val="6299418A"/>
    <w:multiLevelType w:val="multilevel"/>
    <w:tmpl w:val="2C68E4D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7" w15:restartNumberingAfterBreak="0">
    <w:nsid w:val="65664E51"/>
    <w:multiLevelType w:val="multilevel"/>
    <w:tmpl w:val="2CCAC6C4"/>
    <w:lvl w:ilvl="0">
      <w:start w:val="3"/>
      <w:numFmt w:val="decimal"/>
      <w:lvlText w:val="%1"/>
      <w:lvlJc w:val="left"/>
      <w:pPr>
        <w:ind w:left="116" w:hanging="5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45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545"/>
      </w:pPr>
      <w:rPr>
        <w:rFonts w:hint="default"/>
      </w:rPr>
    </w:lvl>
    <w:lvl w:ilvl="3">
      <w:numFmt w:val="bullet"/>
      <w:lvlText w:val="•"/>
      <w:lvlJc w:val="left"/>
      <w:pPr>
        <w:ind w:left="3126" w:hanging="545"/>
      </w:pPr>
      <w:rPr>
        <w:rFonts w:hint="default"/>
      </w:rPr>
    </w:lvl>
    <w:lvl w:ilvl="4">
      <w:numFmt w:val="bullet"/>
      <w:lvlText w:val="•"/>
      <w:lvlJc w:val="left"/>
      <w:pPr>
        <w:ind w:left="4128" w:hanging="545"/>
      </w:pPr>
      <w:rPr>
        <w:rFonts w:hint="default"/>
      </w:rPr>
    </w:lvl>
    <w:lvl w:ilvl="5">
      <w:numFmt w:val="bullet"/>
      <w:lvlText w:val="•"/>
      <w:lvlJc w:val="left"/>
      <w:pPr>
        <w:ind w:left="5130" w:hanging="545"/>
      </w:pPr>
      <w:rPr>
        <w:rFonts w:hint="default"/>
      </w:rPr>
    </w:lvl>
    <w:lvl w:ilvl="6">
      <w:numFmt w:val="bullet"/>
      <w:lvlText w:val="•"/>
      <w:lvlJc w:val="left"/>
      <w:pPr>
        <w:ind w:left="6132" w:hanging="545"/>
      </w:pPr>
      <w:rPr>
        <w:rFonts w:hint="default"/>
      </w:rPr>
    </w:lvl>
    <w:lvl w:ilvl="7">
      <w:numFmt w:val="bullet"/>
      <w:lvlText w:val="•"/>
      <w:lvlJc w:val="left"/>
      <w:pPr>
        <w:ind w:left="7134" w:hanging="545"/>
      </w:pPr>
      <w:rPr>
        <w:rFonts w:hint="default"/>
      </w:rPr>
    </w:lvl>
    <w:lvl w:ilvl="8">
      <w:numFmt w:val="bullet"/>
      <w:lvlText w:val="•"/>
      <w:lvlJc w:val="left"/>
      <w:pPr>
        <w:ind w:left="8136" w:hanging="545"/>
      </w:pPr>
      <w:rPr>
        <w:rFonts w:hint="default"/>
      </w:rPr>
    </w:lvl>
  </w:abstractNum>
  <w:abstractNum w:abstractNumId="28" w15:restartNumberingAfterBreak="0">
    <w:nsid w:val="67003D5F"/>
    <w:multiLevelType w:val="multilevel"/>
    <w:tmpl w:val="37922C6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9" w15:restartNumberingAfterBreak="0">
    <w:nsid w:val="6A3B1BCA"/>
    <w:multiLevelType w:val="multilevel"/>
    <w:tmpl w:val="1F38F638"/>
    <w:lvl w:ilvl="0">
      <w:start w:val="2"/>
      <w:numFmt w:val="decimal"/>
      <w:lvlText w:val="%1"/>
      <w:lvlJc w:val="left"/>
      <w:pPr>
        <w:ind w:left="11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78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478"/>
      </w:pPr>
      <w:rPr>
        <w:rFonts w:hint="default"/>
        <w:lang w:val="ru-RU" w:eastAsia="en-US" w:bidi="ar-SA"/>
      </w:rPr>
    </w:lvl>
  </w:abstractNum>
  <w:abstractNum w:abstractNumId="30" w15:restartNumberingAfterBreak="0">
    <w:nsid w:val="70873A25"/>
    <w:multiLevelType w:val="multilevel"/>
    <w:tmpl w:val="84088F6C"/>
    <w:lvl w:ilvl="0">
      <w:start w:val="1"/>
      <w:numFmt w:val="decimal"/>
      <w:lvlText w:val="%1"/>
      <w:lvlJc w:val="left"/>
      <w:pPr>
        <w:ind w:left="1316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17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280" w:hanging="617"/>
      </w:pPr>
      <w:rPr>
        <w:rFonts w:hint="default"/>
      </w:rPr>
    </w:lvl>
    <w:lvl w:ilvl="4">
      <w:numFmt w:val="bullet"/>
      <w:lvlText w:val="•"/>
      <w:lvlJc w:val="left"/>
      <w:pPr>
        <w:ind w:left="4260" w:hanging="617"/>
      </w:pPr>
      <w:rPr>
        <w:rFonts w:hint="default"/>
      </w:rPr>
    </w:lvl>
    <w:lvl w:ilvl="5">
      <w:numFmt w:val="bullet"/>
      <w:lvlText w:val="•"/>
      <w:lvlJc w:val="left"/>
      <w:pPr>
        <w:ind w:left="5240" w:hanging="617"/>
      </w:pPr>
      <w:rPr>
        <w:rFonts w:hint="default"/>
      </w:rPr>
    </w:lvl>
    <w:lvl w:ilvl="6">
      <w:numFmt w:val="bullet"/>
      <w:lvlText w:val="•"/>
      <w:lvlJc w:val="left"/>
      <w:pPr>
        <w:ind w:left="6220" w:hanging="617"/>
      </w:pPr>
      <w:rPr>
        <w:rFonts w:hint="default"/>
      </w:rPr>
    </w:lvl>
    <w:lvl w:ilvl="7">
      <w:numFmt w:val="bullet"/>
      <w:lvlText w:val="•"/>
      <w:lvlJc w:val="left"/>
      <w:pPr>
        <w:ind w:left="7200" w:hanging="617"/>
      </w:pPr>
      <w:rPr>
        <w:rFonts w:hint="default"/>
      </w:rPr>
    </w:lvl>
    <w:lvl w:ilvl="8">
      <w:numFmt w:val="bullet"/>
      <w:lvlText w:val="•"/>
      <w:lvlJc w:val="left"/>
      <w:pPr>
        <w:ind w:left="8180" w:hanging="617"/>
      </w:pPr>
      <w:rPr>
        <w:rFonts w:hint="default"/>
      </w:rPr>
    </w:lvl>
  </w:abstractNum>
  <w:abstractNum w:abstractNumId="31" w15:restartNumberingAfterBreak="0">
    <w:nsid w:val="71F171C1"/>
    <w:multiLevelType w:val="multilevel"/>
    <w:tmpl w:val="F94A3986"/>
    <w:lvl w:ilvl="0">
      <w:start w:val="2"/>
      <w:numFmt w:val="decimal"/>
      <w:lvlText w:val="%1"/>
      <w:lvlJc w:val="left"/>
      <w:pPr>
        <w:ind w:left="116" w:hanging="47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78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478"/>
      </w:pPr>
      <w:rPr>
        <w:rFonts w:hint="default"/>
      </w:rPr>
    </w:lvl>
    <w:lvl w:ilvl="3">
      <w:numFmt w:val="bullet"/>
      <w:lvlText w:val="•"/>
      <w:lvlJc w:val="left"/>
      <w:pPr>
        <w:ind w:left="3126" w:hanging="478"/>
      </w:pPr>
      <w:rPr>
        <w:rFonts w:hint="default"/>
      </w:rPr>
    </w:lvl>
    <w:lvl w:ilvl="4">
      <w:numFmt w:val="bullet"/>
      <w:lvlText w:val="•"/>
      <w:lvlJc w:val="left"/>
      <w:pPr>
        <w:ind w:left="4128" w:hanging="478"/>
      </w:pPr>
      <w:rPr>
        <w:rFonts w:hint="default"/>
      </w:rPr>
    </w:lvl>
    <w:lvl w:ilvl="5">
      <w:numFmt w:val="bullet"/>
      <w:lvlText w:val="•"/>
      <w:lvlJc w:val="left"/>
      <w:pPr>
        <w:ind w:left="5130" w:hanging="478"/>
      </w:pPr>
      <w:rPr>
        <w:rFonts w:hint="default"/>
      </w:rPr>
    </w:lvl>
    <w:lvl w:ilvl="6">
      <w:numFmt w:val="bullet"/>
      <w:lvlText w:val="•"/>
      <w:lvlJc w:val="left"/>
      <w:pPr>
        <w:ind w:left="6132" w:hanging="478"/>
      </w:pPr>
      <w:rPr>
        <w:rFonts w:hint="default"/>
      </w:rPr>
    </w:lvl>
    <w:lvl w:ilvl="7">
      <w:numFmt w:val="bullet"/>
      <w:lvlText w:val="•"/>
      <w:lvlJc w:val="left"/>
      <w:pPr>
        <w:ind w:left="7134" w:hanging="478"/>
      </w:pPr>
      <w:rPr>
        <w:rFonts w:hint="default"/>
      </w:rPr>
    </w:lvl>
    <w:lvl w:ilvl="8">
      <w:numFmt w:val="bullet"/>
      <w:lvlText w:val="•"/>
      <w:lvlJc w:val="left"/>
      <w:pPr>
        <w:ind w:left="8136" w:hanging="478"/>
      </w:pPr>
      <w:rPr>
        <w:rFonts w:hint="default"/>
      </w:rPr>
    </w:lvl>
  </w:abstractNum>
  <w:abstractNum w:abstractNumId="32" w15:restartNumberingAfterBreak="0">
    <w:nsid w:val="764B6987"/>
    <w:multiLevelType w:val="multilevel"/>
    <w:tmpl w:val="7CF8BB0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3" w15:restartNumberingAfterBreak="0">
    <w:nsid w:val="76642787"/>
    <w:multiLevelType w:val="multilevel"/>
    <w:tmpl w:val="4DC4E5C0"/>
    <w:lvl w:ilvl="0">
      <w:start w:val="4"/>
      <w:numFmt w:val="decimal"/>
      <w:lvlText w:val="%1"/>
      <w:lvlJc w:val="left"/>
      <w:pPr>
        <w:ind w:left="11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490"/>
      </w:pPr>
      <w:rPr>
        <w:rFonts w:hint="default"/>
        <w:lang w:val="ru-RU" w:eastAsia="en-US" w:bidi="ar-SA"/>
      </w:rPr>
    </w:lvl>
  </w:abstractNum>
  <w:abstractNum w:abstractNumId="34" w15:restartNumberingAfterBreak="0">
    <w:nsid w:val="7D0B57B0"/>
    <w:multiLevelType w:val="hybridMultilevel"/>
    <w:tmpl w:val="A30468CE"/>
    <w:lvl w:ilvl="0" w:tplc="FC8ADC62">
      <w:numFmt w:val="bullet"/>
      <w:lvlText w:val="-"/>
      <w:lvlJc w:val="left"/>
      <w:pPr>
        <w:ind w:left="116" w:hanging="214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33D02828">
      <w:numFmt w:val="bullet"/>
      <w:lvlText w:val="•"/>
      <w:lvlJc w:val="left"/>
      <w:pPr>
        <w:ind w:left="1122" w:hanging="214"/>
      </w:pPr>
      <w:rPr>
        <w:rFonts w:hint="default"/>
        <w:lang w:val="ru-RU" w:eastAsia="en-US" w:bidi="ar-SA"/>
      </w:rPr>
    </w:lvl>
    <w:lvl w:ilvl="2" w:tplc="ED64B326">
      <w:numFmt w:val="bullet"/>
      <w:lvlText w:val="•"/>
      <w:lvlJc w:val="left"/>
      <w:pPr>
        <w:ind w:left="2124" w:hanging="214"/>
      </w:pPr>
      <w:rPr>
        <w:rFonts w:hint="default"/>
        <w:lang w:val="ru-RU" w:eastAsia="en-US" w:bidi="ar-SA"/>
      </w:rPr>
    </w:lvl>
    <w:lvl w:ilvl="3" w:tplc="392806B6">
      <w:numFmt w:val="bullet"/>
      <w:lvlText w:val="•"/>
      <w:lvlJc w:val="left"/>
      <w:pPr>
        <w:ind w:left="3126" w:hanging="214"/>
      </w:pPr>
      <w:rPr>
        <w:rFonts w:hint="default"/>
        <w:lang w:val="ru-RU" w:eastAsia="en-US" w:bidi="ar-SA"/>
      </w:rPr>
    </w:lvl>
    <w:lvl w:ilvl="4" w:tplc="C5004BE0">
      <w:numFmt w:val="bullet"/>
      <w:lvlText w:val="•"/>
      <w:lvlJc w:val="left"/>
      <w:pPr>
        <w:ind w:left="4128" w:hanging="214"/>
      </w:pPr>
      <w:rPr>
        <w:rFonts w:hint="default"/>
        <w:lang w:val="ru-RU" w:eastAsia="en-US" w:bidi="ar-SA"/>
      </w:rPr>
    </w:lvl>
    <w:lvl w:ilvl="5" w:tplc="4C9A026E">
      <w:numFmt w:val="bullet"/>
      <w:lvlText w:val="•"/>
      <w:lvlJc w:val="left"/>
      <w:pPr>
        <w:ind w:left="5130" w:hanging="214"/>
      </w:pPr>
      <w:rPr>
        <w:rFonts w:hint="default"/>
        <w:lang w:val="ru-RU" w:eastAsia="en-US" w:bidi="ar-SA"/>
      </w:rPr>
    </w:lvl>
    <w:lvl w:ilvl="6" w:tplc="7AAA57A6">
      <w:numFmt w:val="bullet"/>
      <w:lvlText w:val="•"/>
      <w:lvlJc w:val="left"/>
      <w:pPr>
        <w:ind w:left="6132" w:hanging="214"/>
      </w:pPr>
      <w:rPr>
        <w:rFonts w:hint="default"/>
        <w:lang w:val="ru-RU" w:eastAsia="en-US" w:bidi="ar-SA"/>
      </w:rPr>
    </w:lvl>
    <w:lvl w:ilvl="7" w:tplc="14F67546">
      <w:numFmt w:val="bullet"/>
      <w:lvlText w:val="•"/>
      <w:lvlJc w:val="left"/>
      <w:pPr>
        <w:ind w:left="7134" w:hanging="214"/>
      </w:pPr>
      <w:rPr>
        <w:rFonts w:hint="default"/>
        <w:lang w:val="ru-RU" w:eastAsia="en-US" w:bidi="ar-SA"/>
      </w:rPr>
    </w:lvl>
    <w:lvl w:ilvl="8" w:tplc="6AEC6008">
      <w:numFmt w:val="bullet"/>
      <w:lvlText w:val="•"/>
      <w:lvlJc w:val="left"/>
      <w:pPr>
        <w:ind w:left="8136" w:hanging="214"/>
      </w:pPr>
      <w:rPr>
        <w:rFonts w:hint="default"/>
        <w:lang w:val="ru-RU" w:eastAsia="en-US" w:bidi="ar-SA"/>
      </w:rPr>
    </w:lvl>
  </w:abstractNum>
  <w:abstractNum w:abstractNumId="35" w15:restartNumberingAfterBreak="0">
    <w:nsid w:val="7EF66E76"/>
    <w:multiLevelType w:val="multilevel"/>
    <w:tmpl w:val="CBF4F98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6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55252435">
    <w:abstractNumId w:val="16"/>
  </w:num>
  <w:num w:numId="2" w16cid:durableId="226889697">
    <w:abstractNumId w:val="6"/>
  </w:num>
  <w:num w:numId="3" w16cid:durableId="576984013">
    <w:abstractNumId w:val="27"/>
  </w:num>
  <w:num w:numId="4" w16cid:durableId="905335275">
    <w:abstractNumId w:val="31"/>
  </w:num>
  <w:num w:numId="5" w16cid:durableId="82919659">
    <w:abstractNumId w:val="22"/>
  </w:num>
  <w:num w:numId="6" w16cid:durableId="1997680012">
    <w:abstractNumId w:val="11"/>
  </w:num>
  <w:num w:numId="7" w16cid:durableId="2119596305">
    <w:abstractNumId w:val="0"/>
  </w:num>
  <w:num w:numId="8" w16cid:durableId="775097108">
    <w:abstractNumId w:val="30"/>
  </w:num>
  <w:num w:numId="9" w16cid:durableId="705955853">
    <w:abstractNumId w:val="13"/>
  </w:num>
  <w:num w:numId="10" w16cid:durableId="705447689">
    <w:abstractNumId w:val="14"/>
  </w:num>
  <w:num w:numId="11" w16cid:durableId="69691695">
    <w:abstractNumId w:val="33"/>
  </w:num>
  <w:num w:numId="12" w16cid:durableId="1919828048">
    <w:abstractNumId w:val="7"/>
  </w:num>
  <w:num w:numId="13" w16cid:durableId="239289275">
    <w:abstractNumId w:val="29"/>
  </w:num>
  <w:num w:numId="14" w16cid:durableId="29695747">
    <w:abstractNumId w:val="34"/>
  </w:num>
  <w:num w:numId="15" w16cid:durableId="1073510846">
    <w:abstractNumId w:val="12"/>
  </w:num>
  <w:num w:numId="16" w16cid:durableId="530991552">
    <w:abstractNumId w:val="25"/>
  </w:num>
  <w:num w:numId="17" w16cid:durableId="59141577">
    <w:abstractNumId w:val="3"/>
  </w:num>
  <w:num w:numId="18" w16cid:durableId="2087342739">
    <w:abstractNumId w:val="18"/>
  </w:num>
  <w:num w:numId="19" w16cid:durableId="1152679355">
    <w:abstractNumId w:val="26"/>
  </w:num>
  <w:num w:numId="20" w16cid:durableId="77871555">
    <w:abstractNumId w:val="32"/>
  </w:num>
  <w:num w:numId="21" w16cid:durableId="1441955561">
    <w:abstractNumId w:val="10"/>
  </w:num>
  <w:num w:numId="22" w16cid:durableId="2000570915">
    <w:abstractNumId w:val="4"/>
  </w:num>
  <w:num w:numId="23" w16cid:durableId="328993275">
    <w:abstractNumId w:val="15"/>
  </w:num>
  <w:num w:numId="24" w16cid:durableId="1986549931">
    <w:abstractNumId w:val="5"/>
  </w:num>
  <w:num w:numId="25" w16cid:durableId="1229725807">
    <w:abstractNumId w:val="1"/>
  </w:num>
  <w:num w:numId="26" w16cid:durableId="1034965729">
    <w:abstractNumId w:val="28"/>
  </w:num>
  <w:num w:numId="27" w16cid:durableId="1735280058">
    <w:abstractNumId w:val="23"/>
  </w:num>
  <w:num w:numId="28" w16cid:durableId="1936747466">
    <w:abstractNumId w:val="21"/>
  </w:num>
  <w:num w:numId="29" w16cid:durableId="1971282069">
    <w:abstractNumId w:val="2"/>
  </w:num>
  <w:num w:numId="30" w16cid:durableId="1261836814">
    <w:abstractNumId w:val="35"/>
  </w:num>
  <w:num w:numId="31" w16cid:durableId="2142262772">
    <w:abstractNumId w:val="9"/>
  </w:num>
  <w:num w:numId="32" w16cid:durableId="1323195720">
    <w:abstractNumId w:val="19"/>
  </w:num>
  <w:num w:numId="33" w16cid:durableId="1184241958">
    <w:abstractNumId w:val="36"/>
  </w:num>
  <w:num w:numId="34" w16cid:durableId="673923007">
    <w:abstractNumId w:val="8"/>
  </w:num>
  <w:num w:numId="35" w16cid:durableId="422997999">
    <w:abstractNumId w:val="17"/>
  </w:num>
  <w:num w:numId="36" w16cid:durableId="985858846">
    <w:abstractNumId w:val="24"/>
  </w:num>
  <w:num w:numId="37" w16cid:durableId="732897172">
    <w:abstractNumId w:val="20"/>
  </w:num>
  <w:num w:numId="38" w16cid:durableId="4420426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38"/>
    <w:rsid w:val="00001BD0"/>
    <w:rsid w:val="00007C61"/>
    <w:rsid w:val="000122FE"/>
    <w:rsid w:val="000321B4"/>
    <w:rsid w:val="000541A3"/>
    <w:rsid w:val="00062B32"/>
    <w:rsid w:val="00084C31"/>
    <w:rsid w:val="00096835"/>
    <w:rsid w:val="000D54A9"/>
    <w:rsid w:val="000E07C2"/>
    <w:rsid w:val="000E5F46"/>
    <w:rsid w:val="000F466B"/>
    <w:rsid w:val="0011371E"/>
    <w:rsid w:val="0011461F"/>
    <w:rsid w:val="00127F07"/>
    <w:rsid w:val="00143539"/>
    <w:rsid w:val="00157955"/>
    <w:rsid w:val="0015797B"/>
    <w:rsid w:val="00164EE3"/>
    <w:rsid w:val="00176DCF"/>
    <w:rsid w:val="001866C5"/>
    <w:rsid w:val="001B4850"/>
    <w:rsid w:val="001E6C29"/>
    <w:rsid w:val="002044D9"/>
    <w:rsid w:val="0020759C"/>
    <w:rsid w:val="002240EC"/>
    <w:rsid w:val="00247895"/>
    <w:rsid w:val="002806B8"/>
    <w:rsid w:val="00282D4C"/>
    <w:rsid w:val="00283C2D"/>
    <w:rsid w:val="002A0220"/>
    <w:rsid w:val="002C4DDA"/>
    <w:rsid w:val="002D5921"/>
    <w:rsid w:val="00300D93"/>
    <w:rsid w:val="00305883"/>
    <w:rsid w:val="00373003"/>
    <w:rsid w:val="003F66E3"/>
    <w:rsid w:val="0041582D"/>
    <w:rsid w:val="004175C5"/>
    <w:rsid w:val="00424D15"/>
    <w:rsid w:val="00436241"/>
    <w:rsid w:val="00437B1C"/>
    <w:rsid w:val="00450646"/>
    <w:rsid w:val="0048253E"/>
    <w:rsid w:val="004D083D"/>
    <w:rsid w:val="00507378"/>
    <w:rsid w:val="00534902"/>
    <w:rsid w:val="00537A36"/>
    <w:rsid w:val="00546B86"/>
    <w:rsid w:val="00555348"/>
    <w:rsid w:val="005638CC"/>
    <w:rsid w:val="005D1033"/>
    <w:rsid w:val="005D3587"/>
    <w:rsid w:val="005E05E5"/>
    <w:rsid w:val="005F20FC"/>
    <w:rsid w:val="00631A6B"/>
    <w:rsid w:val="00642732"/>
    <w:rsid w:val="00646EC1"/>
    <w:rsid w:val="0069241D"/>
    <w:rsid w:val="006A0812"/>
    <w:rsid w:val="006E70B4"/>
    <w:rsid w:val="00706B38"/>
    <w:rsid w:val="00710D18"/>
    <w:rsid w:val="00737C40"/>
    <w:rsid w:val="0074430B"/>
    <w:rsid w:val="00750E45"/>
    <w:rsid w:val="007640B3"/>
    <w:rsid w:val="00767DAA"/>
    <w:rsid w:val="00797AF3"/>
    <w:rsid w:val="007C2E38"/>
    <w:rsid w:val="007C64EF"/>
    <w:rsid w:val="007D1891"/>
    <w:rsid w:val="007D363D"/>
    <w:rsid w:val="007D3E49"/>
    <w:rsid w:val="007D4817"/>
    <w:rsid w:val="007D4915"/>
    <w:rsid w:val="007D5670"/>
    <w:rsid w:val="007D7369"/>
    <w:rsid w:val="00847D1E"/>
    <w:rsid w:val="00866633"/>
    <w:rsid w:val="0089000C"/>
    <w:rsid w:val="008A4B8E"/>
    <w:rsid w:val="008C1538"/>
    <w:rsid w:val="008F5A35"/>
    <w:rsid w:val="00911A2B"/>
    <w:rsid w:val="009332E2"/>
    <w:rsid w:val="009428C9"/>
    <w:rsid w:val="00952A15"/>
    <w:rsid w:val="00984F3A"/>
    <w:rsid w:val="00986AD0"/>
    <w:rsid w:val="00990CA4"/>
    <w:rsid w:val="009B61E5"/>
    <w:rsid w:val="009C0E7B"/>
    <w:rsid w:val="009D5682"/>
    <w:rsid w:val="00A17999"/>
    <w:rsid w:val="00A252DA"/>
    <w:rsid w:val="00A620A8"/>
    <w:rsid w:val="00A658EC"/>
    <w:rsid w:val="00A70877"/>
    <w:rsid w:val="00A80CBC"/>
    <w:rsid w:val="00A90026"/>
    <w:rsid w:val="00A9165D"/>
    <w:rsid w:val="00A940F6"/>
    <w:rsid w:val="00A97021"/>
    <w:rsid w:val="00AC500E"/>
    <w:rsid w:val="00AD1FC3"/>
    <w:rsid w:val="00AF2C90"/>
    <w:rsid w:val="00B03959"/>
    <w:rsid w:val="00B22968"/>
    <w:rsid w:val="00B50BB2"/>
    <w:rsid w:val="00B611FD"/>
    <w:rsid w:val="00B63480"/>
    <w:rsid w:val="00B7345B"/>
    <w:rsid w:val="00B84A2C"/>
    <w:rsid w:val="00B93053"/>
    <w:rsid w:val="00B969A9"/>
    <w:rsid w:val="00BA6CB0"/>
    <w:rsid w:val="00BD4355"/>
    <w:rsid w:val="00C0218A"/>
    <w:rsid w:val="00C03CA0"/>
    <w:rsid w:val="00C15C4A"/>
    <w:rsid w:val="00C26983"/>
    <w:rsid w:val="00C37565"/>
    <w:rsid w:val="00C443B6"/>
    <w:rsid w:val="00C765E2"/>
    <w:rsid w:val="00C9202F"/>
    <w:rsid w:val="00C95B57"/>
    <w:rsid w:val="00CD544A"/>
    <w:rsid w:val="00CF2618"/>
    <w:rsid w:val="00D410AE"/>
    <w:rsid w:val="00D450D3"/>
    <w:rsid w:val="00D93BED"/>
    <w:rsid w:val="00D946C0"/>
    <w:rsid w:val="00D96562"/>
    <w:rsid w:val="00DD7F3E"/>
    <w:rsid w:val="00DE6A82"/>
    <w:rsid w:val="00E003E8"/>
    <w:rsid w:val="00E30D20"/>
    <w:rsid w:val="00E36957"/>
    <w:rsid w:val="00E44037"/>
    <w:rsid w:val="00E52866"/>
    <w:rsid w:val="00E6596E"/>
    <w:rsid w:val="00E76956"/>
    <w:rsid w:val="00EA308A"/>
    <w:rsid w:val="00EA6B03"/>
    <w:rsid w:val="00EB7009"/>
    <w:rsid w:val="00EC1959"/>
    <w:rsid w:val="00F00240"/>
    <w:rsid w:val="00F34E51"/>
    <w:rsid w:val="00F4405C"/>
    <w:rsid w:val="00F550BF"/>
    <w:rsid w:val="00F57BD0"/>
    <w:rsid w:val="00F95DFF"/>
    <w:rsid w:val="00FC50CB"/>
    <w:rsid w:val="00FC7495"/>
    <w:rsid w:val="00FD0BE3"/>
    <w:rsid w:val="00FD2639"/>
    <w:rsid w:val="00FD644A"/>
    <w:rsid w:val="00FD675B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F7A61"/>
  <w15:docId w15:val="{B3CFB194-4F7D-4B44-A5DC-FB8463A3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1461F"/>
    <w:rPr>
      <w:rFonts w:ascii="Arial" w:eastAsia="Arial" w:hAnsi="Arial" w:cs="Arial"/>
    </w:rPr>
  </w:style>
  <w:style w:type="paragraph" w:styleId="1">
    <w:name w:val="heading 1"/>
    <w:basedOn w:val="a"/>
    <w:link w:val="10"/>
    <w:uiPriority w:val="1"/>
    <w:qFormat/>
    <w:rsid w:val="00D946C0"/>
    <w:pPr>
      <w:ind w:left="116" w:hanging="24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46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946C0"/>
    <w:pPr>
      <w:ind w:left="116" w:firstLine="710"/>
      <w:jc w:val="both"/>
    </w:pPr>
  </w:style>
  <w:style w:type="paragraph" w:styleId="a5">
    <w:name w:val="List Paragraph"/>
    <w:basedOn w:val="a"/>
    <w:uiPriority w:val="1"/>
    <w:qFormat/>
    <w:rsid w:val="00D946C0"/>
    <w:pPr>
      <w:ind w:left="116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D946C0"/>
  </w:style>
  <w:style w:type="character" w:styleId="a6">
    <w:name w:val="Hyperlink"/>
    <w:basedOn w:val="a0"/>
    <w:uiPriority w:val="99"/>
    <w:unhideWhenUsed/>
    <w:rsid w:val="007D189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D1891"/>
    <w:rPr>
      <w:color w:val="800080" w:themeColor="followedHyperlink"/>
      <w:u w:val="single"/>
    </w:rPr>
  </w:style>
  <w:style w:type="paragraph" w:customStyle="1" w:styleId="11">
    <w:name w:val="Заголовок 11"/>
    <w:basedOn w:val="a"/>
    <w:uiPriority w:val="1"/>
    <w:qFormat/>
    <w:rsid w:val="00A252DA"/>
    <w:pPr>
      <w:ind w:left="116" w:hanging="246"/>
      <w:outlineLvl w:val="1"/>
    </w:pPr>
    <w:rPr>
      <w:b/>
      <w:bCs/>
      <w:lang w:val="ru-RU"/>
    </w:rPr>
  </w:style>
  <w:style w:type="paragraph" w:customStyle="1" w:styleId="Default">
    <w:name w:val="Default"/>
    <w:rsid w:val="00176DCF"/>
    <w:pPr>
      <w:widowControl/>
      <w:suppressAutoHyphens/>
      <w:autoSpaceDN/>
    </w:pPr>
    <w:rPr>
      <w:rFonts w:ascii="Times New Roman" w:eastAsia="Times New Roman" w:hAnsi="Times New Roman" w:cs="Times New Roman"/>
      <w:color w:val="000000"/>
      <w:sz w:val="24"/>
      <w:szCs w:val="24"/>
      <w:lang w:val="ru-RU" w:eastAsia="ar-SA"/>
    </w:rPr>
  </w:style>
  <w:style w:type="character" w:customStyle="1" w:styleId="10">
    <w:name w:val="Заголовок 1 Знак"/>
    <w:basedOn w:val="a0"/>
    <w:link w:val="1"/>
    <w:uiPriority w:val="1"/>
    <w:rsid w:val="00F57BD0"/>
    <w:rPr>
      <w:rFonts w:ascii="Arial" w:eastAsia="Arial" w:hAnsi="Arial" w:cs="Arial"/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F57BD0"/>
    <w:rPr>
      <w:rFonts w:ascii="Arial" w:eastAsia="Arial" w:hAnsi="Arial" w:cs="Arial"/>
    </w:rPr>
  </w:style>
  <w:style w:type="paragraph" w:customStyle="1" w:styleId="western">
    <w:name w:val="western"/>
    <w:basedOn w:val="a"/>
    <w:rsid w:val="00BD43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s://ketovo-r45.gosweb.gosuslugi.ru/deyatelnost/napravleniya-deyatelnosti/zemelnye-otnosheniya/torgi/" TargetMode="External"/><Relationship Id="rId17" Type="http://schemas.openxmlformats.org/officeDocument/2006/relationships/hyperlink" Target="http://www.lot-onlin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etovo-r45.gosweb.gosuslugi.ru/deyatelnost/napravleniya-deyatelnosti/zemelnye-otnosheniya/torgi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kumiketovo@yandex.ru" TargetMode="External"/><Relationship Id="rId11" Type="http://schemas.openxmlformats.org/officeDocument/2006/relationships/hyperlink" Target="http://www.lot-onlin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r.ru/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hyperlink" Target="https://torgi.gov.ru/new/public/legislation/r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tovo-r45.gosweb.gosuslugi.ru/deyatelnost/napravleniya-deyatelnosti/zemelnye-otnosheniya/torgi/" TargetMode="External"/><Relationship Id="rId14" Type="http://schemas.openxmlformats.org/officeDocument/2006/relationships/hyperlink" Target="https://torgi.gov.ru/new/public/legislation/r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A60F8-B70E-4622-8A59-85A43E56F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11</Pages>
  <Words>5219</Words>
  <Characters>29751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&lt;C8EDF4EEF0ECE0F6E8EEEDEDEEE520F1EEEEE1F9E5EDE8E520E0E2F2EEECEEE1E8EBFC20C2C0C72032313037302E6F6474&gt;</vt:lpstr>
    </vt:vector>
  </TitlesOfParts>
  <Company/>
  <LinksUpToDate>false</LinksUpToDate>
  <CharactersWithSpaces>34901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&lt;C8EDF4EEF0ECE0F6E8EEEDEDEEE520F1EEEEE1F9E5EDE8E520E0E2F2EEECEEE1E8EBFC20C2C0C72032313037302E6F6474&gt;</dc:title>
  <dc:creator>&lt;C4EEF5EEE42D32&gt;</dc:creator>
  <cp:lastModifiedBy>Пользователь</cp:lastModifiedBy>
  <cp:revision>28</cp:revision>
  <cp:lastPrinted>2025-05-21T03:14:00Z</cp:lastPrinted>
  <dcterms:created xsi:type="dcterms:W3CDTF">2024-07-18T05:53:00Z</dcterms:created>
  <dcterms:modified xsi:type="dcterms:W3CDTF">2025-05-22T05:24:00Z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2022-03-15T00:00:00Z</vt:filetime>
  </property>
</Properties>
</file>