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50B55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  <w:r w:rsidR="009725AB"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827A69" w:rsidRPr="00827A69">
              <w:rPr>
                <w:sz w:val="24"/>
                <w:szCs w:val="24"/>
              </w:rPr>
              <w:t>от «</w:t>
            </w:r>
            <w:r w:rsidR="00DA3B2A">
              <w:rPr>
                <w:sz w:val="24"/>
                <w:szCs w:val="24"/>
              </w:rPr>
              <w:t>28</w:t>
            </w:r>
            <w:r w:rsidR="00827A69" w:rsidRPr="00827A69">
              <w:rPr>
                <w:sz w:val="24"/>
                <w:szCs w:val="24"/>
              </w:rPr>
              <w:t xml:space="preserve">» мая 2025 г. № </w:t>
            </w:r>
            <w:r w:rsidR="00DA3B2A">
              <w:rPr>
                <w:sz w:val="24"/>
                <w:szCs w:val="24"/>
              </w:rPr>
              <w:t>1593</w:t>
            </w:r>
            <w:r w:rsidR="00827A69" w:rsidRPr="00827A69">
              <w:rPr>
                <w:sz w:val="24"/>
                <w:szCs w:val="24"/>
              </w:rPr>
              <w:t xml:space="preserve"> «О проведении аукциона в электронной форме по продаже земельного участка с кадастровым номером </w:t>
            </w:r>
            <w:r w:rsidR="00FC27EA" w:rsidRPr="00FC27EA">
              <w:rPr>
                <w:sz w:val="24"/>
                <w:szCs w:val="24"/>
              </w:rPr>
              <w:t>45:08:031002:1071, расположенного по адресу: Российская Федерация, Курганская область, Кетовский муниципальный округ, с. Колесниково</w:t>
            </w:r>
            <w:r w:rsidR="00A06E3C" w:rsidRPr="00A06E3C">
              <w:rPr>
                <w:sz w:val="24"/>
                <w:szCs w:val="24"/>
              </w:rPr>
              <w:t>»</w:t>
            </w:r>
          </w:p>
        </w:tc>
      </w:tr>
    </w:tbl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894F6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827A69">
        <w:rPr>
          <w:b/>
          <w:color w:val="000000" w:themeColor="text1"/>
        </w:rPr>
        <w:t>20</w:t>
      </w:r>
      <w:r w:rsidR="00894F64">
        <w:rPr>
          <w:b/>
          <w:color w:val="000000" w:themeColor="text1"/>
        </w:rPr>
        <w:t xml:space="preserve"> июня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A06E3C">
        <w:rPr>
          <w:b/>
          <w:color w:val="000000" w:themeColor="text1"/>
          <w:shd w:val="clear" w:color="auto" w:fill="FFFFFF"/>
        </w:rPr>
        <w:t>1</w:t>
      </w:r>
      <w:r w:rsidR="00FC27EA">
        <w:rPr>
          <w:b/>
          <w:color w:val="000000" w:themeColor="text1"/>
          <w:shd w:val="clear" w:color="auto" w:fill="FFFFFF"/>
        </w:rPr>
        <w:t>1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FC27EA" w:rsidRPr="00FC27EA">
        <w:rPr>
          <w:b/>
        </w:rPr>
        <w:t>45:08:031002:1071, расположенного по адресу: Российская Федерация, Курганская область, Кетовский муниципальный округ, с. Колесниково</w:t>
      </w:r>
    </w:p>
    <w:p w:rsidR="00C3493B" w:rsidRDefault="00C3493B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</w:t>
      </w:r>
      <w:r w:rsidR="0063004C">
        <w:t xml:space="preserve"> </w:t>
      </w:r>
      <w:r w:rsidR="00DA3B2A">
        <w:t>28</w:t>
      </w:r>
      <w:r w:rsidR="00894F64">
        <w:t xml:space="preserve"> мая </w:t>
      </w:r>
      <w:r w:rsidR="00BA1511">
        <w:t xml:space="preserve"> 2025</w:t>
      </w:r>
      <w:r w:rsidRPr="00BA3963">
        <w:t xml:space="preserve"> года № </w:t>
      </w:r>
      <w:r w:rsidR="00DA3B2A">
        <w:t>1593</w:t>
      </w:r>
      <w:r w:rsidR="0055619A">
        <w:t xml:space="preserve"> </w:t>
      </w:r>
      <w:r w:rsidR="00894F64" w:rsidRPr="00894F64">
        <w:t xml:space="preserve">«О проведении аукциона в электронной форме по продаже земельного участка с кадастровым номером </w:t>
      </w:r>
      <w:r w:rsidR="00FC27EA" w:rsidRPr="00FC27EA">
        <w:t xml:space="preserve">45:08:031002:1071, расположенного по адресу: Российская Федерация, Курганская область, Кетовский муниципальный округ, </w:t>
      </w:r>
      <w:r w:rsidR="00FC27EA">
        <w:t xml:space="preserve">             </w:t>
      </w:r>
      <w:r w:rsidR="00FC27EA" w:rsidRPr="00FC27EA">
        <w:t>с. Колесниково</w:t>
      </w:r>
      <w:r w:rsidR="00A06E3C" w:rsidRPr="00A06E3C">
        <w:t>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bookmarkStart w:id="0" w:name="bookmark13"/>
      <w:r w:rsidRPr="00916150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827A69">
        <w:rPr>
          <w:rFonts w:eastAsia="Tahoma"/>
          <w:bCs/>
          <w:lang w:eastAsia="en-US" w:bidi="ru-RU"/>
        </w:rPr>
        <w:t>20</w:t>
      </w:r>
      <w:r w:rsidRPr="00916150">
        <w:rPr>
          <w:rFonts w:eastAsia="Tahoma"/>
          <w:bCs/>
          <w:lang w:eastAsia="en-US" w:bidi="ru-RU"/>
        </w:rPr>
        <w:t xml:space="preserve">.06.2025 г. в </w:t>
      </w:r>
      <w:r w:rsidR="00A06E3C">
        <w:rPr>
          <w:rFonts w:eastAsia="Tahoma"/>
          <w:bCs/>
          <w:lang w:eastAsia="en-US" w:bidi="ru-RU"/>
        </w:rPr>
        <w:t>1</w:t>
      </w:r>
      <w:r w:rsidR="00FC27EA">
        <w:rPr>
          <w:rFonts w:eastAsia="Tahoma"/>
          <w:bCs/>
          <w:lang w:eastAsia="en-US" w:bidi="ru-RU"/>
        </w:rPr>
        <w:t>1</w:t>
      </w:r>
      <w:r w:rsidRPr="00916150">
        <w:rPr>
          <w:rFonts w:eastAsia="Tahoma"/>
          <w:bCs/>
          <w:lang w:eastAsia="en-US" w:bidi="ru-RU"/>
        </w:rPr>
        <w:t>:00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8.Дата и время начала приема заявок на участие в аукционе: </w:t>
      </w:r>
      <w:r w:rsidR="00827A69">
        <w:rPr>
          <w:rFonts w:eastAsia="Tahoma"/>
          <w:bCs/>
          <w:lang w:eastAsia="en-US" w:bidi="ru-RU"/>
        </w:rPr>
        <w:t>30</w:t>
      </w:r>
      <w:r w:rsidRPr="00916150">
        <w:rPr>
          <w:rFonts w:eastAsia="Tahoma"/>
          <w:bCs/>
          <w:lang w:eastAsia="en-US" w:bidi="ru-RU"/>
        </w:rPr>
        <w:t>.05.2025 г.                      с 08 часов 00 минут. Прием заявок осуществляется круглосуточно.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t xml:space="preserve">9.Дата и время окончания приема заявок на участие в аукционе: </w:t>
      </w:r>
      <w:r w:rsidR="00827A69">
        <w:rPr>
          <w:rFonts w:eastAsia="Tahoma"/>
          <w:bCs/>
          <w:lang w:eastAsia="en-US" w:bidi="ru-RU"/>
        </w:rPr>
        <w:t>17</w:t>
      </w:r>
      <w:r w:rsidRPr="00916150">
        <w:rPr>
          <w:rFonts w:eastAsia="Tahoma"/>
          <w:bCs/>
          <w:lang w:eastAsia="en-US" w:bidi="ru-RU"/>
        </w:rPr>
        <w:t>.06.2025 г. до</w:t>
      </w:r>
      <w:r w:rsidR="00FC27EA">
        <w:rPr>
          <w:rFonts w:eastAsia="Tahoma"/>
          <w:bCs/>
          <w:lang w:eastAsia="en-US" w:bidi="ru-RU"/>
        </w:rPr>
        <w:t xml:space="preserve"> </w:t>
      </w:r>
      <w:r w:rsidRPr="00916150">
        <w:rPr>
          <w:rFonts w:eastAsia="Tahoma"/>
          <w:bCs/>
          <w:lang w:eastAsia="en-US" w:bidi="ru-RU"/>
        </w:rPr>
        <w:t>16.00 ч. по местному времени.</w:t>
      </w:r>
    </w:p>
    <w:p w:rsidR="00916150" w:rsidRPr="00916150" w:rsidRDefault="00916150" w:rsidP="00916150">
      <w:pPr>
        <w:widowControl w:val="0"/>
        <w:ind w:firstLine="567"/>
        <w:jc w:val="both"/>
        <w:rPr>
          <w:rFonts w:eastAsia="Tahoma"/>
          <w:bCs/>
          <w:lang w:eastAsia="en-US" w:bidi="ru-RU"/>
        </w:rPr>
      </w:pPr>
      <w:r w:rsidRPr="00916150">
        <w:rPr>
          <w:rFonts w:eastAsia="Tahoma"/>
          <w:b/>
          <w:lang w:eastAsia="en-US" w:bidi="ru-RU"/>
        </w:rPr>
        <w:lastRenderedPageBreak/>
        <w:t xml:space="preserve">10.Дата определения участников аукциона: </w:t>
      </w:r>
      <w:r w:rsidR="00827A69">
        <w:rPr>
          <w:rFonts w:eastAsia="Tahoma"/>
          <w:bCs/>
          <w:lang w:eastAsia="en-US" w:bidi="ru-RU"/>
        </w:rPr>
        <w:t>18</w:t>
      </w:r>
      <w:r w:rsidRPr="00916150">
        <w:rPr>
          <w:rFonts w:eastAsia="Tahoma"/>
          <w:bCs/>
          <w:lang w:eastAsia="en-US" w:bidi="ru-RU"/>
        </w:rPr>
        <w:t>.06.2025 г.</w:t>
      </w:r>
    </w:p>
    <w:p w:rsidR="00746128" w:rsidRPr="000C014D" w:rsidRDefault="000C014D" w:rsidP="00916150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0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FC27EA" w:rsidRPr="00FC27EA">
        <w:t xml:space="preserve">Российская Федерация, Курганская область, Кетовский муниципальный округ, </w:t>
      </w:r>
      <w:r w:rsidR="00FC27EA">
        <w:t xml:space="preserve">                           </w:t>
      </w:r>
      <w:r w:rsidR="00FC27EA" w:rsidRPr="00FC27EA">
        <w:t>с. Колесниково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FC27EA" w:rsidRPr="00FC27EA">
        <w:t>45:08:031002:1071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213D09" w:rsidRPr="00213D0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827A69" w:rsidRPr="00827A69">
        <w:t>1000</w:t>
      </w:r>
      <w:r w:rsidR="007462CA">
        <w:t xml:space="preserve"> </w:t>
      </w:r>
      <w:r w:rsidR="001E7E3A" w:rsidRPr="001E7E3A">
        <w:t>кв.м.</w:t>
      </w:r>
      <w:r>
        <w:t>;</w:t>
      </w:r>
    </w:p>
    <w:p w:rsidR="00FC27EA" w:rsidRDefault="000C014D" w:rsidP="00FC27EA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FC27EA">
        <w:t xml:space="preserve">ограничения прав на земельный участок, предусмотренные статьей 56 Земельного кодекса Российской Федерации; срок действия: c 24.06.2024; реквизиты документа-основания: государственный контракт от 31.10.2016 № 17/16 выдан: Департамент природных ресурсов и охраны окружающей среды Курганской области; водный Кодекс от 03.06.2006 № 74 выдан: Государственная Дума РФ; постановление Правительства Российской Федерации от 29.04.2016 № 377 выдан: Правительство РФ; приказ от 19.10.2017 № 892 выдан: Департамент природных ресурсов и охраны окружающей среды Курганской области; кадастровый план территории от 21.09.2017 № 45/ИСХ/17-437889 выдан: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Курганской области; кадастровый план территории от 21.09.2017 № 45/ИСХ/17-437702 выдан: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Курганской области; кадастровый план территории от 21.09.2017 № 45/ИСХ/17-437643 выдан: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Курганской области; заявление от 12.10.2017 № К-40 выдан: Департамент природных ресурсов и охраны окружающей среды Курганской области; планово-картографический материал в цифровом виде от 17.11.2016 № 13-16/384дсп выдан: Управлением Федеральной службы государственной регистрации, кадастра и картографии по Курганской области; договор подряда от 07.11.2016 № 111-16 выдан: ООО "Земсервис"; доверенность от 19.12.2016 № 01-08/9327 выдан: Департамент природных ресурсов и охраны окружающей среды Курганской области.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государственный контракт от 31.10.2016 № 17/16 выдан: Департамент природных ресурсов и охраны окружающей среды Курганской области; водный Кодекс  от 03.06.2006 № 74 выдан: Государственная Дума РФ; постановление Правительства Российской Федерации от 29.04.2016 № 377 выдан: Правительство РФ; приказ от 19.10.2017 № 892 выдан: Департамент природных ресурсов и охраны окружающей среды Курганской области; кадастровый план территории от 21.09.2017 № 45/ИСХ/17-437889 выдан: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Курганской области; кадастровый план территории от 21.09.2017 № 45/ИСХ/17-437702 </w:t>
      </w:r>
      <w:r w:rsidR="00FC27EA">
        <w:lastRenderedPageBreak/>
        <w:t>выдан: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Курганской области; кадастровый план территории от 21.09.2017 № 45/ИСХ/17-437643 выдан: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Курганской области; заявление от 12.10.2017 № К-40 выдан: Департамент природных ресурсов и охраны окружающей среды Курганской области; планово-картографический материал в цифровом виде от 17.11.2016 № 13-16/384дсп выдан: Управлением Федеральной службы государственной регистрации, кадастра и картографии по Курганской области; договор подряда от 07.11.2016 № 111-16 выдан: ООО "Земсервис"; доверенность от 19.12.2016 № 01-08/9327 выдан: Департамент природных ресурсов и охраны окружающей среды Курганской области; Содержание ограничения (обременения):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ванн.; Реестровый номер границы: 45:08-6.272; Вид объекта реестра границ: Зона с особыми условиями использования территории; Вид зоны по документу: Прибрежная защитная полоса озера Большое; Тип зоны: Прибрежная защитная полоса; Индекс: 641313</w:t>
      </w:r>
    </w:p>
    <w:p w:rsidR="003D7A82" w:rsidRDefault="003D7A82" w:rsidP="00A06E3C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FC27EA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FC27EA">
        <w:t>95 000 руб. 00 коп. (девяносто пять тысяч рублей 00 копеек)</w:t>
      </w:r>
      <w:r w:rsidR="00F55614">
        <w:t>.</w:t>
      </w:r>
    </w:p>
    <w:p w:rsidR="007462CA" w:rsidRDefault="003D556C" w:rsidP="00FC27EA">
      <w:pPr>
        <w:ind w:firstLine="567"/>
        <w:jc w:val="both"/>
      </w:pPr>
      <w:r w:rsidRPr="003D556C">
        <w:rPr>
          <w:b/>
        </w:rPr>
        <w:lastRenderedPageBreak/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FC27EA">
        <w:t>2850 руб. 00 коп. (две тысячи восемьсот пятьдесят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FC27EA" w:rsidRPr="00FC27EA">
        <w:t>9500 руб. 00 коп. (девять тысяч пятьсот рублей 00 копеек)</w:t>
      </w:r>
      <w:r w:rsidR="00916150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8A7FFB">
        <w:rPr>
          <w:b/>
          <w:bCs/>
        </w:rPr>
        <w:t>17</w:t>
      </w:r>
      <w:r w:rsidR="00916150">
        <w:rPr>
          <w:b/>
          <w:bCs/>
        </w:rPr>
        <w:t xml:space="preserve"> июня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</w:t>
      </w:r>
      <w:r w:rsidRPr="001E7E3A">
        <w:rPr>
          <w:color w:val="000000"/>
        </w:rPr>
        <w:lastRenderedPageBreak/>
        <w:t>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1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1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lastRenderedPageBreak/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2" w:name="bookmark17"/>
      <w:r w:rsidRPr="001859E0">
        <w:rPr>
          <w:b/>
        </w:rPr>
        <w:t>Заключительные положения</w:t>
      </w:r>
      <w:bookmarkEnd w:id="2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</w:t>
            </w:r>
            <w:r w:rsidR="00FC27EA" w:rsidRPr="00FC27EA">
              <w:rPr>
                <w:sz w:val="20"/>
              </w:rPr>
              <w:t>45:08:031002:1071, расположенного по адресу: Российская Федерация, Курганская область, Кетовский муниципальный округ, с. Колесниково</w:t>
            </w:r>
            <w:r w:rsidR="006E5446" w:rsidRPr="006E5446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7FFB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FC27EA" w:rsidRPr="00FC27EA">
        <w:rPr>
          <w:b/>
        </w:rPr>
        <w:t>45:08:031002:1071, расположенного по адресу: Российская Федерация, Курганская область, Кетовский муниципальный округ, с. Колесниково</w:t>
      </w:r>
      <w:r w:rsidR="00CD4FF7" w:rsidRPr="00CD4FF7">
        <w:rPr>
          <w:b/>
        </w:rPr>
        <w:t>,                       пер. Невский</w:t>
      </w:r>
    </w:p>
    <w:p w:rsidR="004E5943" w:rsidRDefault="004E5943" w:rsidP="00DD34A7">
      <w:pPr>
        <w:shd w:val="clear" w:color="auto" w:fill="FFFFFF"/>
        <w:contextualSpacing/>
        <w:jc w:val="center"/>
      </w:pP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>земельного участка,</w:t>
      </w:r>
      <w:r w:rsidR="008A7FFB">
        <w:rPr>
          <w:b/>
        </w:rPr>
        <w:t xml:space="preserve">                                  </w:t>
      </w:r>
      <w:r w:rsidRPr="006505B0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FC27EA" w:rsidRPr="00FC27EA">
        <w:rPr>
          <w:b/>
        </w:rPr>
        <w:t>45:08:031002:1071, расположенного по адресу: Российская Федерация, Курганская область, Кетовский муниципальный округ, с. Колесниково</w:t>
      </w:r>
      <w:r>
        <w:rPr>
          <w:b/>
        </w:rPr>
        <w:t xml:space="preserve">, площадью </w:t>
      </w:r>
      <w:r w:rsidR="00FC27EA">
        <w:rPr>
          <w:b/>
        </w:rPr>
        <w:t>10</w:t>
      </w:r>
      <w:r w:rsidR="008A7FFB" w:rsidRPr="008A7FFB">
        <w:rPr>
          <w:b/>
        </w:rPr>
        <w:t>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lastRenderedPageBreak/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0F26C9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13D09"/>
    <w:rsid w:val="0023190F"/>
    <w:rsid w:val="0023640C"/>
    <w:rsid w:val="002A39E5"/>
    <w:rsid w:val="002D6B2C"/>
    <w:rsid w:val="00302374"/>
    <w:rsid w:val="003023B2"/>
    <w:rsid w:val="00321ABD"/>
    <w:rsid w:val="00347CD7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43FDF"/>
    <w:rsid w:val="0045187A"/>
    <w:rsid w:val="00456705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36D5B"/>
    <w:rsid w:val="00547E68"/>
    <w:rsid w:val="00554619"/>
    <w:rsid w:val="0055619A"/>
    <w:rsid w:val="00563B3F"/>
    <w:rsid w:val="005705D8"/>
    <w:rsid w:val="005B347E"/>
    <w:rsid w:val="005C3FFF"/>
    <w:rsid w:val="005C5FF7"/>
    <w:rsid w:val="005E168C"/>
    <w:rsid w:val="005E4788"/>
    <w:rsid w:val="005F3F9E"/>
    <w:rsid w:val="0060414F"/>
    <w:rsid w:val="00613530"/>
    <w:rsid w:val="0062190E"/>
    <w:rsid w:val="0063004C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0439D"/>
    <w:rsid w:val="00725304"/>
    <w:rsid w:val="00746128"/>
    <w:rsid w:val="007462CA"/>
    <w:rsid w:val="00770305"/>
    <w:rsid w:val="007A5334"/>
    <w:rsid w:val="007C08B0"/>
    <w:rsid w:val="007D5CB4"/>
    <w:rsid w:val="007E65B5"/>
    <w:rsid w:val="008130BF"/>
    <w:rsid w:val="0082462A"/>
    <w:rsid w:val="00827A69"/>
    <w:rsid w:val="00830474"/>
    <w:rsid w:val="00844D60"/>
    <w:rsid w:val="008528BB"/>
    <w:rsid w:val="00865053"/>
    <w:rsid w:val="00865268"/>
    <w:rsid w:val="00894F64"/>
    <w:rsid w:val="008A7FFB"/>
    <w:rsid w:val="008B55B9"/>
    <w:rsid w:val="008C5F98"/>
    <w:rsid w:val="008E7005"/>
    <w:rsid w:val="00916150"/>
    <w:rsid w:val="009223CE"/>
    <w:rsid w:val="00922A81"/>
    <w:rsid w:val="00932EE0"/>
    <w:rsid w:val="00950B55"/>
    <w:rsid w:val="009725AB"/>
    <w:rsid w:val="00977062"/>
    <w:rsid w:val="0099477B"/>
    <w:rsid w:val="00997683"/>
    <w:rsid w:val="009B6EAA"/>
    <w:rsid w:val="009D210A"/>
    <w:rsid w:val="009D3630"/>
    <w:rsid w:val="009F083C"/>
    <w:rsid w:val="00A06E3C"/>
    <w:rsid w:val="00A07FCB"/>
    <w:rsid w:val="00A5258A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737D5"/>
    <w:rsid w:val="00B83075"/>
    <w:rsid w:val="00B9328C"/>
    <w:rsid w:val="00BA1511"/>
    <w:rsid w:val="00BA3963"/>
    <w:rsid w:val="00BB7486"/>
    <w:rsid w:val="00C034DE"/>
    <w:rsid w:val="00C3493B"/>
    <w:rsid w:val="00C55764"/>
    <w:rsid w:val="00C61C10"/>
    <w:rsid w:val="00C63A10"/>
    <w:rsid w:val="00C65166"/>
    <w:rsid w:val="00C810C7"/>
    <w:rsid w:val="00C972DB"/>
    <w:rsid w:val="00C977FA"/>
    <w:rsid w:val="00CC5932"/>
    <w:rsid w:val="00CD4FF7"/>
    <w:rsid w:val="00D0155C"/>
    <w:rsid w:val="00D26586"/>
    <w:rsid w:val="00D4233C"/>
    <w:rsid w:val="00D63779"/>
    <w:rsid w:val="00D7145A"/>
    <w:rsid w:val="00D759F8"/>
    <w:rsid w:val="00D96782"/>
    <w:rsid w:val="00DA10FC"/>
    <w:rsid w:val="00DA3B2A"/>
    <w:rsid w:val="00DA6C00"/>
    <w:rsid w:val="00DC1696"/>
    <w:rsid w:val="00DD0829"/>
    <w:rsid w:val="00DD34A7"/>
    <w:rsid w:val="00DD79B3"/>
    <w:rsid w:val="00DE3E7B"/>
    <w:rsid w:val="00E213CA"/>
    <w:rsid w:val="00E33A90"/>
    <w:rsid w:val="00E344C9"/>
    <w:rsid w:val="00E563A2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6BA8"/>
    <w:rsid w:val="00F974DC"/>
    <w:rsid w:val="00FA466E"/>
    <w:rsid w:val="00FB45B3"/>
    <w:rsid w:val="00FC27EA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5077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9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87</cp:revision>
  <cp:lastPrinted>2025-05-28T06:10:00Z</cp:lastPrinted>
  <dcterms:created xsi:type="dcterms:W3CDTF">2023-04-04T08:23:00Z</dcterms:created>
  <dcterms:modified xsi:type="dcterms:W3CDTF">2025-05-28T11:32:00Z</dcterms:modified>
</cp:coreProperties>
</file>