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ED0983">
              <w:rPr>
                <w:sz w:val="24"/>
                <w:szCs w:val="24"/>
              </w:rPr>
              <w:t>28</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ED0983">
              <w:rPr>
                <w:color w:val="000000" w:themeColor="text1"/>
                <w:sz w:val="24"/>
                <w:szCs w:val="24"/>
              </w:rPr>
              <w:t>1582</w:t>
            </w:r>
            <w:r w:rsidR="0073705B"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r w:rsidR="00F11873" w:rsidRPr="00F11873">
              <w:rPr>
                <w:sz w:val="24"/>
                <w:szCs w:val="24"/>
              </w:rPr>
              <w:t xml:space="preserve">45:08:022902:184, расположенного по адресу: Курганская область, р-н Кетовский, с </w:t>
            </w:r>
            <w:proofErr w:type="spellStart"/>
            <w:r w:rsidR="00F11873" w:rsidRPr="00F11873">
              <w:rPr>
                <w:sz w:val="24"/>
                <w:szCs w:val="24"/>
              </w:rPr>
              <w:t>Менщиково</w:t>
            </w:r>
            <w:proofErr w:type="spellEnd"/>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C25414">
        <w:rPr>
          <w:b/>
          <w:color w:val="000000" w:themeColor="text1"/>
        </w:rPr>
        <w:t>23 июня</w:t>
      </w:r>
      <w:r w:rsidR="00AA25D8" w:rsidRPr="00A51AA5">
        <w:rPr>
          <w:b/>
          <w:color w:val="000000" w:themeColor="text1"/>
        </w:rPr>
        <w:t xml:space="preserve"> 2025 </w:t>
      </w:r>
      <w:r w:rsidRPr="00A51AA5">
        <w:rPr>
          <w:b/>
          <w:color w:val="000000" w:themeColor="text1"/>
          <w:shd w:val="clear" w:color="auto" w:fill="FFFFFF"/>
        </w:rPr>
        <w:t xml:space="preserve">в </w:t>
      </w:r>
      <w:r w:rsidR="00F11873">
        <w:rPr>
          <w:b/>
          <w:color w:val="000000" w:themeColor="text1"/>
          <w:shd w:val="clear" w:color="auto" w:fill="FFFFFF"/>
        </w:rPr>
        <w:t>1</w:t>
      </w:r>
      <w:r w:rsidR="00C25414">
        <w:rPr>
          <w:b/>
          <w:color w:val="000000" w:themeColor="text1"/>
          <w:shd w:val="clear" w:color="auto" w:fill="FFFFFF"/>
        </w:rPr>
        <w:t>0</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C73264" w:rsidRPr="00C73264">
        <w:rPr>
          <w:b/>
          <w:color w:val="000000" w:themeColor="text1"/>
          <w:shd w:val="clear" w:color="auto" w:fill="FFFFFF"/>
        </w:rPr>
        <w:t xml:space="preserve">45:08:022902:184, расположенного по адресу: Курганская </w:t>
      </w:r>
      <w:proofErr w:type="gramStart"/>
      <w:r w:rsidR="00C73264" w:rsidRPr="00C73264">
        <w:rPr>
          <w:b/>
          <w:color w:val="000000" w:themeColor="text1"/>
          <w:shd w:val="clear" w:color="auto" w:fill="FFFFFF"/>
        </w:rPr>
        <w:t xml:space="preserve">область, </w:t>
      </w:r>
      <w:r w:rsidR="00C73264">
        <w:rPr>
          <w:b/>
          <w:color w:val="000000" w:themeColor="text1"/>
          <w:shd w:val="clear" w:color="auto" w:fill="FFFFFF"/>
        </w:rPr>
        <w:t xml:space="preserve">  </w:t>
      </w:r>
      <w:proofErr w:type="gramEnd"/>
      <w:r w:rsidR="00C73264">
        <w:rPr>
          <w:b/>
          <w:color w:val="000000" w:themeColor="text1"/>
          <w:shd w:val="clear" w:color="auto" w:fill="FFFFFF"/>
        </w:rPr>
        <w:t xml:space="preserve">                         </w:t>
      </w:r>
      <w:r w:rsidR="00C73264" w:rsidRPr="00C73264">
        <w:rPr>
          <w:b/>
          <w:color w:val="000000" w:themeColor="text1"/>
          <w:shd w:val="clear" w:color="auto" w:fill="FFFFFF"/>
        </w:rPr>
        <w:t xml:space="preserve">р-н Кетовский, с </w:t>
      </w:r>
      <w:proofErr w:type="spellStart"/>
      <w:r w:rsidR="00C73264" w:rsidRPr="00C73264">
        <w:rPr>
          <w:b/>
          <w:color w:val="000000" w:themeColor="text1"/>
          <w:shd w:val="clear" w:color="auto" w:fill="FFFFFF"/>
        </w:rPr>
        <w:t>Менщиково</w:t>
      </w:r>
      <w:proofErr w:type="spellEnd"/>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ED0983">
        <w:t>28</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ED0983">
        <w:t>1582</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w:t>
      </w:r>
      <w:r w:rsidR="00F11873" w:rsidRPr="00F11873">
        <w:t xml:space="preserve">45:08:022902:184, расположенного по адресу: Курганская область, р-н Кетовский, с </w:t>
      </w:r>
      <w:proofErr w:type="spellStart"/>
      <w:r w:rsidR="00F11873" w:rsidRPr="00F11873">
        <w:t>Менщиково</w:t>
      </w:r>
      <w:proofErr w:type="spellEnd"/>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C25414">
        <w:rPr>
          <w:rFonts w:eastAsia="Tahoma"/>
          <w:bCs/>
          <w:lang w:eastAsia="en-US" w:bidi="ru-RU"/>
        </w:rPr>
        <w:t>23.06</w:t>
      </w:r>
      <w:r w:rsidR="00A51AA5">
        <w:rPr>
          <w:rFonts w:eastAsia="Tahoma"/>
          <w:bCs/>
          <w:lang w:eastAsia="en-US" w:bidi="ru-RU"/>
        </w:rPr>
        <w:t>.2025</w:t>
      </w:r>
      <w:r w:rsidRPr="00A87C6C">
        <w:rPr>
          <w:rFonts w:eastAsia="Tahoma"/>
          <w:bCs/>
          <w:lang w:eastAsia="en-US" w:bidi="ru-RU"/>
        </w:rPr>
        <w:t xml:space="preserve"> г</w:t>
      </w:r>
      <w:r w:rsidRPr="00A847B6">
        <w:rPr>
          <w:rFonts w:eastAsia="Tahoma"/>
          <w:lang w:eastAsia="en-US" w:bidi="ru-RU"/>
        </w:rPr>
        <w:t xml:space="preserve">. в </w:t>
      </w:r>
      <w:r w:rsidR="00222692">
        <w:rPr>
          <w:rFonts w:eastAsia="Tahoma"/>
          <w:lang w:eastAsia="en-US" w:bidi="ru-RU"/>
        </w:rPr>
        <w:t>1</w:t>
      </w:r>
      <w:r w:rsidR="00C25414">
        <w:rPr>
          <w:rFonts w:eastAsia="Tahoma"/>
          <w:lang w:eastAsia="en-US" w:bidi="ru-RU"/>
        </w:rPr>
        <w:t>0</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C25414">
        <w:rPr>
          <w:bCs/>
        </w:rPr>
        <w:t>30</w:t>
      </w:r>
      <w:r w:rsidR="00B37497">
        <w:rPr>
          <w:bCs/>
        </w:rPr>
        <w:t>.05</w:t>
      </w:r>
      <w:r w:rsidR="00F133B9" w:rsidRPr="00F133B9">
        <w:rPr>
          <w:bCs/>
        </w:rPr>
        <w:t>.2025</w:t>
      </w:r>
      <w:r w:rsidRPr="00A847B6">
        <w:t xml:space="preserve"> г.</w:t>
      </w:r>
      <w:r w:rsidRPr="007E65B5">
        <w:t xml:space="preserve">                      с </w:t>
      </w:r>
      <w:r w:rsidR="006E3A0A">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t>9.Дата и время окончания приема заявок на участие в аукционе:</w:t>
      </w:r>
      <w:r w:rsidR="00C25414">
        <w:rPr>
          <w:b/>
        </w:rPr>
        <w:t xml:space="preserve"> </w:t>
      </w:r>
      <w:r w:rsidR="00C25414" w:rsidRPr="00C25414">
        <w:rPr>
          <w:bCs/>
        </w:rPr>
        <w:t>19.06</w:t>
      </w:r>
      <w:r w:rsidR="00605E62" w:rsidRPr="00C25414">
        <w:rPr>
          <w:bCs/>
        </w:rPr>
        <w:t>.</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C25414">
        <w:rPr>
          <w:rFonts w:eastAsia="Tahoma"/>
          <w:lang w:eastAsia="en-US" w:bidi="ru-RU"/>
        </w:rPr>
        <w:t>20.06</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lastRenderedPageBreak/>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F11873" w:rsidRPr="00F11873">
        <w:t xml:space="preserve">Курганская область, р-н Кетовский, с </w:t>
      </w:r>
      <w:proofErr w:type="spellStart"/>
      <w:r w:rsidR="00F11873" w:rsidRPr="00F11873">
        <w:t>Менщиково</w:t>
      </w:r>
      <w:proofErr w:type="spellEnd"/>
      <w:r w:rsidRPr="008130BF">
        <w:t>;</w:t>
      </w:r>
    </w:p>
    <w:p w:rsidR="001E7E3A" w:rsidRDefault="000C014D" w:rsidP="000C014D">
      <w:pPr>
        <w:ind w:firstLine="709"/>
        <w:jc w:val="both"/>
      </w:pPr>
      <w:r>
        <w:t>- к</w:t>
      </w:r>
      <w:r w:rsidR="001E7E3A" w:rsidRPr="001E7E3A">
        <w:t xml:space="preserve">адастровый номер – </w:t>
      </w:r>
      <w:r w:rsidR="00F11873" w:rsidRPr="00F11873">
        <w:t>45:08:022902:184</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F11873" w:rsidRPr="00F11873">
        <w:t>для сельскохозяйственного использования</w:t>
      </w:r>
      <w:r>
        <w:t>;</w:t>
      </w:r>
    </w:p>
    <w:p w:rsidR="000C014D" w:rsidRDefault="000C014D" w:rsidP="00C10C60">
      <w:pPr>
        <w:tabs>
          <w:tab w:val="left" w:pos="3721"/>
        </w:tabs>
        <w:ind w:firstLine="709"/>
        <w:jc w:val="both"/>
      </w:pPr>
      <w:r>
        <w:t>- п</w:t>
      </w:r>
      <w:r w:rsidR="001E7E3A" w:rsidRPr="001E7E3A">
        <w:t xml:space="preserve">лощадь – </w:t>
      </w:r>
      <w:r w:rsidR="00F11873" w:rsidRPr="00F11873">
        <w:t>157000</w:t>
      </w:r>
      <w:r w:rsidR="005C4947" w:rsidRPr="005C4947">
        <w:t xml:space="preserve"> </w:t>
      </w:r>
      <w:r w:rsidR="00642AA0">
        <w:t>кв.м.</w:t>
      </w:r>
      <w:r>
        <w:t>;</w:t>
      </w:r>
    </w:p>
    <w:p w:rsidR="00F11873" w:rsidRPr="00F11873" w:rsidRDefault="000C014D" w:rsidP="00F11873">
      <w:pPr>
        <w:ind w:firstLine="709"/>
        <w:jc w:val="both"/>
      </w:pPr>
      <w:r>
        <w:t>- о</w:t>
      </w:r>
      <w:r w:rsidR="001E7E3A" w:rsidRPr="001E7E3A">
        <w:t>граничения (обременения) права:</w:t>
      </w:r>
      <w:r w:rsidR="003D7A82">
        <w:t xml:space="preserve"> </w:t>
      </w:r>
      <w:r w:rsidR="00F11873">
        <w:t xml:space="preserve">ограничения прав на земельный участок, предусмотренные статьей 56 Земельного кодекса Российской Федерации; срок действия: c 06.06.2023; реквизиты документа-основания: заявление от 15.05.2023 № 09-08-04422/23; водный кодекс Российской Федерации от 03.06.2006 № 74-ФЗ выдан: Государственная Дума Российской Федерации; постановление "Об утверждении правил установления границ водоохранных зон и границ прибрежных защитных полос водных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береговой линии (границ водного объекта) реки Тобол от границы с республикой Казахстан до с. Нагорское Притобольного района, водных объектов в границах муниципального образования "Кетовский район", старицы </w:t>
      </w:r>
      <w:proofErr w:type="spellStart"/>
      <w:r w:rsidR="00F11873">
        <w:t>Тобольчик</w:t>
      </w:r>
      <w:proofErr w:type="spellEnd"/>
      <w:r w:rsidR="00F11873">
        <w:t xml:space="preserve"> Белозерского района" от 12.08.2020 № 350 выдан: Департамент природных ресурсов и охраны окружающей среды Курганской области; zoneToGKN_6d9dd939-53da-41c7-9e41-44a45c1d6c17 от 16.05.2023 № б/н;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02.06.2023 № PVD-0041/2023-10025-1. Вид ограничения (обременения): ограничения прав на земельный участок, предусмотренные статьей 56 Земельного кодекса Российской Федерации; срок действия: c 09.06.2023; реквизиты документа-основания: заявление от 15.05.2023 № 09-08-04422/23; водный кодекс Российской Федерации от 03.06.2006 № 74-ФЗ выдан: Государственная Дума Российской Федерации; постановление "Об утверждении правил установления границ водоохранных зон и границ прибрежных защитных полос водных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береговой линии (границ водного объекта) реки Тобол от границы с республикой Казахстан до с. Нагорское Притобольного района, водных объектов в границах муниципального образования "Кетовский район", старицы </w:t>
      </w:r>
      <w:proofErr w:type="spellStart"/>
      <w:r w:rsidR="00F11873">
        <w:t>Тобольчик</w:t>
      </w:r>
      <w:proofErr w:type="spellEnd"/>
      <w:r w:rsidR="00F11873">
        <w:t xml:space="preserve"> Белозерского района" от 12.08.2020 № 350 выдан: Департамент природных ресурсов и охраны окружающей среды Курганской области; zoneToGKN_ec2d7ba9-dab5-409d-8324-9cf34b3fb85c от 16.05.2023 № б/н;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02.06.2023 № PVD-0041/2023-10022-1. Вид ограничения (обременения): ограничения прав на земельный участок, предусмотренные статьей 56Земельного кодекса Российской Федерации; срок действия: c 23.04.2024; реквизиты документа-основания: документ, содержащий необходимые для внесения в </w:t>
      </w:r>
      <w:r w:rsidR="00F11873">
        <w:lastRenderedPageBreak/>
        <w:t xml:space="preserve">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w:t>
      </w:r>
      <w:proofErr w:type="spellStart"/>
      <w:r w:rsidR="00F11873" w:rsidRPr="00F11873">
        <w:rPr>
          <w:lang w:val="en-US"/>
        </w:rPr>
        <w:t>zoneToGKN</w:t>
      </w:r>
      <w:proofErr w:type="spellEnd"/>
      <w:r w:rsidR="00F11873" w:rsidRPr="00F11873">
        <w:t>_1</w:t>
      </w:r>
      <w:r w:rsidR="00F11873" w:rsidRPr="00F11873">
        <w:rPr>
          <w:lang w:val="en-US"/>
        </w:rPr>
        <w:t>d</w:t>
      </w:r>
      <w:r w:rsidR="00F11873" w:rsidRPr="00F11873">
        <w:t>27</w:t>
      </w:r>
      <w:r w:rsidR="00F11873" w:rsidRPr="00F11873">
        <w:rPr>
          <w:lang w:val="en-US"/>
        </w:rPr>
        <w:t>d</w:t>
      </w:r>
      <w:r w:rsidR="00F11873" w:rsidRPr="00F11873">
        <w:t>976-7</w:t>
      </w:r>
      <w:r w:rsidR="00F11873" w:rsidRPr="00F11873">
        <w:rPr>
          <w:lang w:val="en-US"/>
        </w:rPr>
        <w:t>be</w:t>
      </w:r>
      <w:r w:rsidR="00F11873" w:rsidRPr="00F11873">
        <w:t>3-4</w:t>
      </w:r>
      <w:proofErr w:type="spellStart"/>
      <w:r w:rsidR="00F11873" w:rsidRPr="00F11873">
        <w:rPr>
          <w:lang w:val="en-US"/>
        </w:rPr>
        <w:t>ddb</w:t>
      </w:r>
      <w:proofErr w:type="spellEnd"/>
      <w:r w:rsidR="00F11873" w:rsidRPr="00F11873">
        <w:t>-</w:t>
      </w:r>
      <w:r w:rsidR="00F11873" w:rsidRPr="00F11873">
        <w:rPr>
          <w:lang w:val="en-US"/>
        </w:rPr>
        <w:t>a</w:t>
      </w:r>
      <w:r w:rsidR="00F11873" w:rsidRPr="00F11873">
        <w:t>3</w:t>
      </w:r>
      <w:r w:rsidR="00F11873" w:rsidRPr="00F11873">
        <w:rPr>
          <w:lang w:val="en-US"/>
        </w:rPr>
        <w:t>ab</w:t>
      </w:r>
      <w:r w:rsidR="00F11873" w:rsidRPr="00F11873">
        <w:t>-6</w:t>
      </w:r>
      <w:r w:rsidR="00F11873" w:rsidRPr="00F11873">
        <w:rPr>
          <w:lang w:val="en-US"/>
        </w:rPr>
        <w:t>ed</w:t>
      </w:r>
      <w:r w:rsidR="00F11873" w:rsidRPr="00F11873">
        <w:t>24</w:t>
      </w:r>
      <w:r w:rsidR="00F11873" w:rsidRPr="00F11873">
        <w:rPr>
          <w:lang w:val="en-US"/>
        </w:rPr>
        <w:t>ca</w:t>
      </w:r>
      <w:r w:rsidR="00F11873" w:rsidRPr="00F11873">
        <w:t>57</w:t>
      </w:r>
      <w:r w:rsidR="00F11873" w:rsidRPr="00F11873">
        <w:rPr>
          <w:lang w:val="en-US"/>
        </w:rPr>
        <w:t>aa</w:t>
      </w:r>
      <w:r w:rsidR="00F11873" w:rsidRPr="00F11873">
        <w:t>6.</w:t>
      </w:r>
      <w:r w:rsidR="00F11873" w:rsidRPr="00F11873">
        <w:rPr>
          <w:lang w:val="en-US"/>
        </w:rPr>
        <w:t>zip</w:t>
      </w:r>
      <w:r w:rsidR="00F11873" w:rsidRPr="00F11873">
        <w:t xml:space="preserve"> </w:t>
      </w:r>
      <w:r w:rsidR="00F11873">
        <w:t>от</w:t>
      </w:r>
      <w:r w:rsidR="00F11873" w:rsidRPr="00F11873">
        <w:t xml:space="preserve"> 12.04.2021 № </w:t>
      </w:r>
      <w:r w:rsidR="00F11873">
        <w:t>б</w:t>
      </w:r>
      <w:r w:rsidR="00F11873" w:rsidRPr="00F11873">
        <w:t>/</w:t>
      </w:r>
      <w:r w:rsidR="00F11873">
        <w:t>н</w:t>
      </w:r>
      <w:r w:rsidR="00F11873" w:rsidRPr="00F11873">
        <w:t>.</w:t>
      </w:r>
    </w:p>
    <w:p w:rsidR="003D556C" w:rsidRPr="005024FF" w:rsidRDefault="003D7A82" w:rsidP="00F11873">
      <w:pPr>
        <w:ind w:firstLine="709"/>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F11873" w:rsidRPr="00F11873">
        <w:t>12 840 рублей (двенадцать тысяч восемьсот сорок рублей)</w:t>
      </w:r>
      <w:r w:rsidR="00ED1D3C">
        <w:t>.</w:t>
      </w:r>
    </w:p>
    <w:p w:rsidR="00A51AA5" w:rsidRDefault="003D556C" w:rsidP="00F11873">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F11873" w:rsidRPr="00F11873">
        <w:rPr>
          <w:rFonts w:eastAsiaTheme="minorEastAsia"/>
        </w:rPr>
        <w:t>385 руб. 20 коп.</w:t>
      </w:r>
      <w:r w:rsidR="00F11873">
        <w:rPr>
          <w:rFonts w:eastAsiaTheme="minorEastAsia"/>
        </w:rPr>
        <w:t xml:space="preserve"> </w:t>
      </w:r>
      <w:r w:rsidR="00F11873" w:rsidRPr="00F11873">
        <w:rPr>
          <w:rFonts w:eastAsiaTheme="minorEastAsia"/>
        </w:rPr>
        <w:t>(триста восемьдесят пять рублей 20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F11873" w:rsidRPr="00F11873">
        <w:t>1284 руб. 00 коп. (тысяча двести восемьдесят четыре рубля</w:t>
      </w:r>
      <w:r w:rsidR="00F11873">
        <w:t xml:space="preserve">                        </w:t>
      </w:r>
      <w:r w:rsidR="00F11873" w:rsidRPr="00F11873">
        <w:t xml:space="preserve">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C25414">
        <w:rPr>
          <w:b/>
          <w:bCs/>
        </w:rPr>
        <w:t>19 июня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w:t>
      </w:r>
      <w:r w:rsidR="00AB18E4" w:rsidRPr="006B05F7">
        <w:lastRenderedPageBreak/>
        <w:t>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w:t>
      </w:r>
      <w:r w:rsidRPr="001E7E3A">
        <w:lastRenderedPageBreak/>
        <w:t xml:space="preserve">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11873" w:rsidRPr="00F11873">
              <w:rPr>
                <w:sz w:val="20"/>
              </w:rPr>
              <w:t xml:space="preserve">45:08:022902:184, расположенного по адресу: Курганская область, р-н Кетовский, с </w:t>
            </w:r>
            <w:proofErr w:type="spellStart"/>
            <w:r w:rsidR="00F11873" w:rsidRPr="00F11873">
              <w:rPr>
                <w:sz w:val="20"/>
              </w:rPr>
              <w:t>Менщиково</w:t>
            </w:r>
            <w:proofErr w:type="spellEnd"/>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 xml:space="preserve">45:08:022902:184, расположенного по адресу: Курганская область, р-н Кетовский, с </w:t>
      </w:r>
      <w:proofErr w:type="spellStart"/>
      <w:r w:rsidR="00F11873" w:rsidRPr="00F11873">
        <w:rPr>
          <w:b/>
        </w:rPr>
        <w:t>Менщиково</w:t>
      </w:r>
      <w:proofErr w:type="spellEnd"/>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 xml:space="preserve">45:08:022902:184, расположенного по адресу: Курганская область, р-н Кетовский, с </w:t>
      </w:r>
      <w:proofErr w:type="spellStart"/>
      <w:r w:rsidR="00F11873" w:rsidRPr="00F11873">
        <w:rPr>
          <w:b/>
        </w:rPr>
        <w:t>Менщиково</w:t>
      </w:r>
      <w:proofErr w:type="spellEnd"/>
      <w:r w:rsidR="00DC0E8E">
        <w:rPr>
          <w:b/>
        </w:rPr>
        <w:t xml:space="preserve">, </w:t>
      </w:r>
      <w:r w:rsidR="00A51AA5">
        <w:rPr>
          <w:b/>
        </w:rPr>
        <w:t xml:space="preserve">площадью </w:t>
      </w:r>
      <w:r w:rsidR="00F11873" w:rsidRPr="00F11873">
        <w:rPr>
          <w:b/>
        </w:rPr>
        <w:t>157000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lastRenderedPageBreak/>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2692"/>
    <w:rsid w:val="00227D96"/>
    <w:rsid w:val="002960A3"/>
    <w:rsid w:val="002A39E5"/>
    <w:rsid w:val="002B6C92"/>
    <w:rsid w:val="002D6B2C"/>
    <w:rsid w:val="0030026E"/>
    <w:rsid w:val="00321ABD"/>
    <w:rsid w:val="00350BAA"/>
    <w:rsid w:val="0035772E"/>
    <w:rsid w:val="003A182B"/>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37D0B"/>
    <w:rsid w:val="00547E68"/>
    <w:rsid w:val="00572061"/>
    <w:rsid w:val="00572C14"/>
    <w:rsid w:val="00592333"/>
    <w:rsid w:val="005C360F"/>
    <w:rsid w:val="005C3FFF"/>
    <w:rsid w:val="005C4947"/>
    <w:rsid w:val="005D34CC"/>
    <w:rsid w:val="005E168C"/>
    <w:rsid w:val="005F0EA6"/>
    <w:rsid w:val="005F3F9E"/>
    <w:rsid w:val="00605E62"/>
    <w:rsid w:val="00627A58"/>
    <w:rsid w:val="00636224"/>
    <w:rsid w:val="00642AA0"/>
    <w:rsid w:val="0065207E"/>
    <w:rsid w:val="00677392"/>
    <w:rsid w:val="006A01D9"/>
    <w:rsid w:val="006A7EC9"/>
    <w:rsid w:val="006E3A0A"/>
    <w:rsid w:val="006E6335"/>
    <w:rsid w:val="00701AD2"/>
    <w:rsid w:val="00725304"/>
    <w:rsid w:val="00726013"/>
    <w:rsid w:val="0073705B"/>
    <w:rsid w:val="00746128"/>
    <w:rsid w:val="00750369"/>
    <w:rsid w:val="007539A4"/>
    <w:rsid w:val="00760D10"/>
    <w:rsid w:val="007C08B0"/>
    <w:rsid w:val="007E62E5"/>
    <w:rsid w:val="007E65B5"/>
    <w:rsid w:val="008130BF"/>
    <w:rsid w:val="00813FEE"/>
    <w:rsid w:val="00821DD4"/>
    <w:rsid w:val="0084226D"/>
    <w:rsid w:val="00865268"/>
    <w:rsid w:val="008C5F98"/>
    <w:rsid w:val="008E7005"/>
    <w:rsid w:val="0091144B"/>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1058"/>
    <w:rsid w:val="00B35BE2"/>
    <w:rsid w:val="00B37497"/>
    <w:rsid w:val="00B3770E"/>
    <w:rsid w:val="00B50902"/>
    <w:rsid w:val="00B522A5"/>
    <w:rsid w:val="00B528BA"/>
    <w:rsid w:val="00B64483"/>
    <w:rsid w:val="00B9328C"/>
    <w:rsid w:val="00BF4AA1"/>
    <w:rsid w:val="00C034DE"/>
    <w:rsid w:val="00C10C60"/>
    <w:rsid w:val="00C25414"/>
    <w:rsid w:val="00C365A6"/>
    <w:rsid w:val="00C55764"/>
    <w:rsid w:val="00C63A10"/>
    <w:rsid w:val="00C65166"/>
    <w:rsid w:val="00C73264"/>
    <w:rsid w:val="00C82F4F"/>
    <w:rsid w:val="00C972DB"/>
    <w:rsid w:val="00C977FA"/>
    <w:rsid w:val="00D0155C"/>
    <w:rsid w:val="00D1365C"/>
    <w:rsid w:val="00D35091"/>
    <w:rsid w:val="00D4233C"/>
    <w:rsid w:val="00D501C5"/>
    <w:rsid w:val="00D7145A"/>
    <w:rsid w:val="00D96782"/>
    <w:rsid w:val="00DA246A"/>
    <w:rsid w:val="00DA36A1"/>
    <w:rsid w:val="00DC0E8E"/>
    <w:rsid w:val="00DE3E7B"/>
    <w:rsid w:val="00E967A5"/>
    <w:rsid w:val="00EB09A3"/>
    <w:rsid w:val="00EC1E00"/>
    <w:rsid w:val="00EC7EA2"/>
    <w:rsid w:val="00ED0983"/>
    <w:rsid w:val="00ED1D3C"/>
    <w:rsid w:val="00F11873"/>
    <w:rsid w:val="00F133B9"/>
    <w:rsid w:val="00F26445"/>
    <w:rsid w:val="00F61C47"/>
    <w:rsid w:val="00F73A3C"/>
    <w:rsid w:val="00F974DC"/>
    <w:rsid w:val="00FA466E"/>
    <w:rsid w:val="00FB45B3"/>
    <w:rsid w:val="00FC191A"/>
    <w:rsid w:val="00FF37F0"/>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Pages>
  <Words>4359</Words>
  <Characters>24851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74</cp:revision>
  <cp:lastPrinted>2025-05-28T09:28:00Z</cp:lastPrinted>
  <dcterms:created xsi:type="dcterms:W3CDTF">2023-04-04T08:23:00Z</dcterms:created>
  <dcterms:modified xsi:type="dcterms:W3CDTF">2025-05-28T11:51:00Z</dcterms:modified>
</cp:coreProperties>
</file>