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F42E17">
              <w:rPr>
                <w:sz w:val="24"/>
                <w:szCs w:val="24"/>
              </w:rPr>
              <w:t>28</w:t>
            </w:r>
            <w:r w:rsidRPr="0073705B">
              <w:rPr>
                <w:sz w:val="24"/>
                <w:szCs w:val="24"/>
              </w:rPr>
              <w:t xml:space="preserve">» </w:t>
            </w:r>
            <w:r w:rsidR="00B37497">
              <w:rPr>
                <w:sz w:val="24"/>
                <w:szCs w:val="24"/>
              </w:rPr>
              <w:t>мая</w:t>
            </w:r>
            <w:r w:rsidR="00B264B9">
              <w:rPr>
                <w:sz w:val="24"/>
                <w:szCs w:val="24"/>
              </w:rPr>
              <w:t xml:space="preserve"> 2025</w:t>
            </w:r>
            <w:r w:rsidRPr="0073705B">
              <w:rPr>
                <w:sz w:val="24"/>
                <w:szCs w:val="24"/>
              </w:rPr>
              <w:t xml:space="preserve"> г. №</w:t>
            </w:r>
            <w:r w:rsidR="00F42E17">
              <w:rPr>
                <w:color w:val="000000" w:themeColor="text1"/>
                <w:sz w:val="24"/>
                <w:szCs w:val="24"/>
              </w:rPr>
              <w:t>1583</w:t>
            </w:r>
            <w:r w:rsidR="0073705B" w:rsidRPr="0073705B">
              <w:rPr>
                <w:sz w:val="24"/>
                <w:szCs w:val="24"/>
              </w:rPr>
              <w:t xml:space="preserve">                             </w:t>
            </w:r>
            <w:r w:rsidRPr="0073705B">
              <w:rPr>
                <w:sz w:val="24"/>
                <w:szCs w:val="24"/>
              </w:rPr>
              <w:t xml:space="preserve"> </w:t>
            </w:r>
            <w:r w:rsidR="005C4947" w:rsidRPr="005C4947">
              <w:rPr>
                <w:sz w:val="24"/>
                <w:szCs w:val="24"/>
              </w:rPr>
              <w:t xml:space="preserve">«О проведении аукциона в электронной форме по продаже права аренды земельного участка с кадастровым номером </w:t>
            </w:r>
            <w:r w:rsidR="00222692" w:rsidRPr="00222692">
              <w:rPr>
                <w:sz w:val="24"/>
                <w:szCs w:val="24"/>
              </w:rPr>
              <w:t xml:space="preserve">45:08:022101:2422, расположенного по адресу: Курганская область, Кетовский </w:t>
            </w:r>
            <w:proofErr w:type="spellStart"/>
            <w:r w:rsidR="00222692" w:rsidRPr="00222692">
              <w:rPr>
                <w:sz w:val="24"/>
                <w:szCs w:val="24"/>
              </w:rPr>
              <w:t>м.о</w:t>
            </w:r>
            <w:proofErr w:type="spellEnd"/>
            <w:r w:rsidR="00222692" w:rsidRPr="00222692">
              <w:rPr>
                <w:sz w:val="24"/>
                <w:szCs w:val="24"/>
              </w:rPr>
              <w:t xml:space="preserve">., ЗАО </w:t>
            </w:r>
            <w:proofErr w:type="spellStart"/>
            <w:r w:rsidR="00222692" w:rsidRPr="00222692">
              <w:rPr>
                <w:sz w:val="24"/>
                <w:szCs w:val="24"/>
              </w:rPr>
              <w:t>Менщиковское</w:t>
            </w:r>
            <w:proofErr w:type="spellEnd"/>
            <w:r w:rsidR="005C4947" w:rsidRPr="005C4947">
              <w:rPr>
                <w:sz w:val="24"/>
                <w:szCs w:val="24"/>
              </w:rPr>
              <w:t>»</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9F521F">
        <w:rPr>
          <w:b/>
          <w:color w:val="000000" w:themeColor="text1"/>
        </w:rPr>
        <w:t>23 июня</w:t>
      </w:r>
      <w:r w:rsidR="00AA25D8" w:rsidRPr="00A51AA5">
        <w:rPr>
          <w:b/>
          <w:color w:val="000000" w:themeColor="text1"/>
        </w:rPr>
        <w:t xml:space="preserve"> 2025 </w:t>
      </w:r>
      <w:r w:rsidRPr="00A51AA5">
        <w:rPr>
          <w:b/>
          <w:color w:val="000000" w:themeColor="text1"/>
          <w:shd w:val="clear" w:color="auto" w:fill="FFFFFF"/>
        </w:rPr>
        <w:t xml:space="preserve">в </w:t>
      </w:r>
      <w:r w:rsidR="00222692">
        <w:rPr>
          <w:b/>
          <w:color w:val="000000" w:themeColor="text1"/>
          <w:shd w:val="clear" w:color="auto" w:fill="FFFFFF"/>
        </w:rPr>
        <w:t>11</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222692" w:rsidRPr="00222692">
        <w:rPr>
          <w:b/>
          <w:color w:val="000000" w:themeColor="text1"/>
          <w:shd w:val="clear" w:color="auto" w:fill="FFFFFF"/>
        </w:rPr>
        <w:t xml:space="preserve">45:08:022101:2422, расположенного по адресу: Курганская область, Кетовский </w:t>
      </w:r>
      <w:proofErr w:type="spellStart"/>
      <w:r w:rsidR="00222692" w:rsidRPr="00222692">
        <w:rPr>
          <w:b/>
          <w:color w:val="000000" w:themeColor="text1"/>
          <w:shd w:val="clear" w:color="auto" w:fill="FFFFFF"/>
        </w:rPr>
        <w:t>м.о</w:t>
      </w:r>
      <w:proofErr w:type="spellEnd"/>
      <w:r w:rsidR="00222692" w:rsidRPr="00222692">
        <w:rPr>
          <w:b/>
          <w:color w:val="000000" w:themeColor="text1"/>
          <w:shd w:val="clear" w:color="auto" w:fill="FFFFFF"/>
        </w:rPr>
        <w:t xml:space="preserve">., ЗАО </w:t>
      </w:r>
      <w:proofErr w:type="spellStart"/>
      <w:r w:rsidR="00222692" w:rsidRPr="00222692">
        <w:rPr>
          <w:b/>
          <w:color w:val="000000" w:themeColor="text1"/>
          <w:shd w:val="clear" w:color="auto" w:fill="FFFFFF"/>
        </w:rPr>
        <w:t>Менщиковское</w:t>
      </w:r>
      <w:proofErr w:type="spellEnd"/>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5C4947" w:rsidRDefault="001E7E3A" w:rsidP="00104380">
      <w:pPr>
        <w:pStyle w:val="western"/>
        <w:numPr>
          <w:ilvl w:val="0"/>
          <w:numId w:val="2"/>
        </w:numPr>
        <w:shd w:val="clear" w:color="auto" w:fill="FFFFFF"/>
        <w:spacing w:before="0" w:beforeAutospacing="0" w:after="0" w:afterAutospacing="0"/>
        <w:ind w:left="0" w:firstLine="567"/>
        <w:jc w:val="both"/>
      </w:pPr>
      <w:r w:rsidRPr="005C4947">
        <w:rPr>
          <w:b/>
        </w:rPr>
        <w:t>Решения о проведении аукциона</w:t>
      </w:r>
      <w:r w:rsidR="00104380" w:rsidRPr="005C4947">
        <w:rPr>
          <w:b/>
        </w:rPr>
        <w:t xml:space="preserve"> в электронной форме</w:t>
      </w:r>
      <w:r w:rsidRPr="005C4947">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F42E17">
        <w:t>28</w:t>
      </w:r>
      <w:r w:rsidR="00096DFF" w:rsidRPr="0073705B">
        <w:t xml:space="preserve">» </w:t>
      </w:r>
      <w:r w:rsidR="00B37497">
        <w:t>мая</w:t>
      </w:r>
      <w:r w:rsidR="00A51AA5">
        <w:t xml:space="preserve"> </w:t>
      </w:r>
      <w:r w:rsidR="00096DFF" w:rsidRPr="0073705B">
        <w:t>202</w:t>
      </w:r>
      <w:r w:rsidR="00F133B9">
        <w:t>5</w:t>
      </w:r>
      <w:r w:rsidR="00096DFF" w:rsidRPr="0073705B">
        <w:t xml:space="preserve"> г. №</w:t>
      </w:r>
      <w:r w:rsidR="00096DFF">
        <w:t xml:space="preserve"> </w:t>
      </w:r>
      <w:r w:rsidR="00F42E17">
        <w:t>1583</w:t>
      </w:r>
      <w:r w:rsidR="00096DFF" w:rsidRPr="0073705B">
        <w:t xml:space="preserve"> </w:t>
      </w:r>
      <w:r w:rsidR="005C4947" w:rsidRPr="005C4947">
        <w:t xml:space="preserve">«О проведении аукциона в электронной форме по продаже права аренды земельного участка с кадастровым номером </w:t>
      </w:r>
      <w:r w:rsidR="00222692" w:rsidRPr="00222692">
        <w:t xml:space="preserve">45:08:022101:2422, расположенного по адресу: Курганская область, Кетовский </w:t>
      </w:r>
      <w:proofErr w:type="spellStart"/>
      <w:r w:rsidR="00222692" w:rsidRPr="00222692">
        <w:t>м.о</w:t>
      </w:r>
      <w:proofErr w:type="spellEnd"/>
      <w:r w:rsidR="00222692" w:rsidRPr="00222692">
        <w:t xml:space="preserve">., ЗАО </w:t>
      </w:r>
      <w:proofErr w:type="spellStart"/>
      <w:r w:rsidR="00222692" w:rsidRPr="00222692">
        <w:t>Менщиковское</w:t>
      </w:r>
      <w:proofErr w:type="spellEnd"/>
      <w:r w:rsidR="005C4947" w:rsidRPr="005C4947">
        <w:t>»</w:t>
      </w:r>
      <w:r w:rsidR="005C4947">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5C4947">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5C4947">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_Hlk189645169"/>
      <w:bookmarkStart w:id="1" w:name="bookmark13"/>
      <w:r w:rsidRPr="00A847B6">
        <w:rPr>
          <w:rFonts w:eastAsia="Tahoma"/>
          <w:b/>
          <w:lang w:eastAsia="en-US" w:bidi="ru-RU"/>
        </w:rPr>
        <w:t xml:space="preserve">7. Дата и время проведения аукциона: </w:t>
      </w:r>
      <w:r w:rsidR="009F521F">
        <w:rPr>
          <w:rFonts w:eastAsia="Tahoma"/>
          <w:bCs/>
          <w:lang w:eastAsia="en-US" w:bidi="ru-RU"/>
        </w:rPr>
        <w:t>23.06</w:t>
      </w:r>
      <w:r w:rsidR="00A51AA5">
        <w:rPr>
          <w:rFonts w:eastAsia="Tahoma"/>
          <w:bCs/>
          <w:lang w:eastAsia="en-US" w:bidi="ru-RU"/>
        </w:rPr>
        <w:t>.2025</w:t>
      </w:r>
      <w:r w:rsidRPr="00A87C6C">
        <w:rPr>
          <w:rFonts w:eastAsia="Tahoma"/>
          <w:bCs/>
          <w:lang w:eastAsia="en-US" w:bidi="ru-RU"/>
        </w:rPr>
        <w:t xml:space="preserve"> г</w:t>
      </w:r>
      <w:r w:rsidRPr="00A847B6">
        <w:rPr>
          <w:rFonts w:eastAsia="Tahoma"/>
          <w:lang w:eastAsia="en-US" w:bidi="ru-RU"/>
        </w:rPr>
        <w:t xml:space="preserve">. в </w:t>
      </w:r>
      <w:r w:rsidR="00222692">
        <w:rPr>
          <w:rFonts w:eastAsia="Tahoma"/>
          <w:lang w:eastAsia="en-US" w:bidi="ru-RU"/>
        </w:rPr>
        <w:t>11</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9F521F">
        <w:rPr>
          <w:bCs/>
        </w:rPr>
        <w:t>30.05</w:t>
      </w:r>
      <w:r w:rsidR="00F133B9" w:rsidRPr="00F133B9">
        <w:rPr>
          <w:bCs/>
        </w:rPr>
        <w:t>.2025</w:t>
      </w:r>
      <w:r w:rsidRPr="00A847B6">
        <w:t xml:space="preserve"> г.</w:t>
      </w:r>
      <w:r w:rsidRPr="007E65B5">
        <w:t xml:space="preserve">                      с </w:t>
      </w:r>
      <w:r w:rsidR="003418D9">
        <w:t>08</w:t>
      </w:r>
      <w:r w:rsidRPr="007E65B5">
        <w:t xml:space="preserve"> часов 00 минут. Прием заявок осуществляется круглосуточно.</w:t>
      </w:r>
    </w:p>
    <w:p w:rsidR="0073705B" w:rsidRPr="008E7005" w:rsidRDefault="0073705B" w:rsidP="0073705B">
      <w:pPr>
        <w:ind w:firstLine="567"/>
        <w:jc w:val="both"/>
      </w:pPr>
      <w:r w:rsidRPr="008E7005">
        <w:rPr>
          <w:b/>
        </w:rPr>
        <w:t xml:space="preserve">9.Дата и время окончания приема заявок на участие в аукционе: </w:t>
      </w:r>
      <w:r w:rsidR="009F521F">
        <w:t>19.06</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lastRenderedPageBreak/>
        <w:t xml:space="preserve">10.Дата определения участников аукциона: </w:t>
      </w:r>
      <w:r w:rsidR="009F521F">
        <w:rPr>
          <w:rFonts w:eastAsia="Tahoma"/>
          <w:lang w:eastAsia="en-US" w:bidi="ru-RU"/>
        </w:rPr>
        <w:t>20.06</w:t>
      </w:r>
      <w:r w:rsidR="00D501C5">
        <w:rPr>
          <w:rFonts w:eastAsia="Tahoma"/>
          <w:lang w:eastAsia="en-US" w:bidi="ru-RU"/>
        </w:rPr>
        <w:t>.2025</w:t>
      </w:r>
      <w:r w:rsidRPr="008E7005">
        <w:rPr>
          <w:rFonts w:eastAsia="Tahoma"/>
          <w:lang w:eastAsia="en-US" w:bidi="ru-RU"/>
        </w:rPr>
        <w:t xml:space="preserve"> г.</w:t>
      </w:r>
    </w:p>
    <w:bookmarkEnd w:id="0"/>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w:t>
      </w:r>
      <w:r w:rsidRPr="006B05F7">
        <w:rPr>
          <w:rFonts w:eastAsia="Tahoma"/>
          <w:u w:val="single"/>
          <w:lang w:bidi="ru-RU"/>
        </w:rPr>
        <w:lastRenderedPageBreak/>
        <w:t>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w:t>
      </w:r>
      <w:proofErr w:type="gramStart"/>
      <w:r w:rsidR="001E7E3A" w:rsidRPr="008130BF">
        <w:t xml:space="preserve">участка, </w:t>
      </w:r>
      <w:r w:rsidR="004A4CEA">
        <w:t xml:space="preserve">  </w:t>
      </w:r>
      <w:proofErr w:type="gramEnd"/>
      <w:r w:rsidR="004A4CEA">
        <w:t xml:space="preserve">                </w:t>
      </w:r>
      <w:r w:rsidR="003A5B92" w:rsidRPr="00AD4440">
        <w:t xml:space="preserve">расположенного по адресу: </w:t>
      </w:r>
      <w:r w:rsidR="00222692" w:rsidRPr="00222692">
        <w:t xml:space="preserve">Курганская область, Кетовский </w:t>
      </w:r>
      <w:proofErr w:type="spellStart"/>
      <w:r w:rsidR="00222692" w:rsidRPr="00222692">
        <w:t>м.о</w:t>
      </w:r>
      <w:proofErr w:type="spellEnd"/>
      <w:r w:rsidR="00222692" w:rsidRPr="00222692">
        <w:t xml:space="preserve">., ЗАО </w:t>
      </w:r>
      <w:proofErr w:type="spellStart"/>
      <w:r w:rsidR="00222692" w:rsidRPr="00222692">
        <w:t>Менщиковское</w:t>
      </w:r>
      <w:proofErr w:type="spellEnd"/>
      <w:r w:rsidRPr="008130BF">
        <w:t>;</w:t>
      </w:r>
    </w:p>
    <w:p w:rsidR="001E7E3A" w:rsidRDefault="000C014D" w:rsidP="000C014D">
      <w:pPr>
        <w:ind w:firstLine="709"/>
        <w:jc w:val="both"/>
      </w:pPr>
      <w:r>
        <w:t>- к</w:t>
      </w:r>
      <w:r w:rsidR="001E7E3A" w:rsidRPr="001E7E3A">
        <w:t xml:space="preserve">адастровый номер – </w:t>
      </w:r>
      <w:r w:rsidR="00222692" w:rsidRPr="00222692">
        <w:t>45:08:022101:2422</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222692" w:rsidRPr="00222692">
        <w:t>сенокошение</w:t>
      </w:r>
      <w:r>
        <w:t>;</w:t>
      </w:r>
    </w:p>
    <w:p w:rsidR="000C014D" w:rsidRDefault="000C014D" w:rsidP="00C10C60">
      <w:pPr>
        <w:tabs>
          <w:tab w:val="left" w:pos="3721"/>
        </w:tabs>
        <w:ind w:firstLine="709"/>
        <w:jc w:val="both"/>
      </w:pPr>
      <w:r>
        <w:t>- п</w:t>
      </w:r>
      <w:r w:rsidR="001E7E3A" w:rsidRPr="001E7E3A">
        <w:t xml:space="preserve">лощадь – </w:t>
      </w:r>
      <w:r w:rsidR="00222692" w:rsidRPr="00222692">
        <w:t>628000</w:t>
      </w:r>
      <w:r w:rsidR="005C4947" w:rsidRPr="005C4947">
        <w:t xml:space="preserve"> </w:t>
      </w:r>
      <w:r w:rsidR="00642AA0">
        <w:t>кв.м.</w:t>
      </w:r>
      <w:r>
        <w:t>;</w:t>
      </w:r>
    </w:p>
    <w:p w:rsidR="00222692" w:rsidRDefault="000C014D" w:rsidP="00222692">
      <w:pPr>
        <w:ind w:firstLine="709"/>
        <w:jc w:val="both"/>
      </w:pPr>
      <w:r>
        <w:t>- о</w:t>
      </w:r>
      <w:r w:rsidR="001E7E3A" w:rsidRPr="001E7E3A">
        <w:t>граничения (обременения) права:</w:t>
      </w:r>
      <w:r w:rsidR="003D7A82">
        <w:t xml:space="preserve"> </w:t>
      </w:r>
      <w:r w:rsidR="00222692">
        <w:t xml:space="preserve">Земельный участок полностью расположен в границах зоны с реестровым номером 45:08-6.1149 от 16.04.2021, ограничение использования земельного участка в пределах зоны: В соответствии с частью 6 статьи 67.1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w:t>
      </w:r>
    </w:p>
    <w:p w:rsidR="00222692" w:rsidRDefault="00222692" w:rsidP="00222692">
      <w:pPr>
        <w:ind w:firstLine="709"/>
        <w:jc w:val="both"/>
      </w:pPr>
      <w: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22692" w:rsidRDefault="00222692" w:rsidP="00222692">
      <w:pPr>
        <w:ind w:firstLine="709"/>
        <w:jc w:val="both"/>
      </w:pPr>
      <w:r>
        <w:t>2) использование сточных вод в целях регулирования плодородия почв;</w:t>
      </w:r>
    </w:p>
    <w:p w:rsidR="00222692" w:rsidRDefault="00222692" w:rsidP="00222692">
      <w:pPr>
        <w:ind w:firstLine="709"/>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72C14" w:rsidRDefault="00222692" w:rsidP="00222692">
      <w:pPr>
        <w:ind w:firstLine="709"/>
        <w:jc w:val="both"/>
      </w:pPr>
      <w:r>
        <w:t xml:space="preserve">4) осуществление авиационных мер по борьбе с вредными организмами., вид/наименование: Зона затопления территории в границах Кетовского р-на Курганской обл., затапливаемой водами </w:t>
      </w:r>
      <w:proofErr w:type="spellStart"/>
      <w:r>
        <w:t>р.Тобол</w:t>
      </w:r>
      <w:proofErr w:type="spellEnd"/>
      <w:r>
        <w:t xml:space="preserve"> и р. Нижний Утяк при половодьях и паводках однопроцентной обеспеченности., тип: Иная зона с особыми условиями использования территории, номер: б/н, решения: </w:t>
      </w:r>
    </w:p>
    <w:p w:rsidR="00222692" w:rsidRDefault="00222692" w:rsidP="00222692">
      <w:pPr>
        <w:ind w:firstLine="709"/>
        <w:jc w:val="both"/>
      </w:pPr>
      <w:r>
        <w:t xml:space="preserve">1. дата решения: 15.04.2021, номер решения: PVD-0041/2021-10471-1 </w:t>
      </w:r>
    </w:p>
    <w:p w:rsidR="00222692" w:rsidRDefault="00222692" w:rsidP="00222692">
      <w:pPr>
        <w:ind w:firstLine="709"/>
        <w:jc w:val="both"/>
      </w:pPr>
      <w:r>
        <w:t>2. дата решения: 12.04.2021, номер решения: 03-1144/02/21, наименование ОГВ/ОМСУ: Нижне-Обское</w:t>
      </w:r>
      <w:r w:rsidR="00572C14">
        <w:t xml:space="preserve"> </w:t>
      </w:r>
      <w:r>
        <w:t>бассейновое водное управление</w:t>
      </w:r>
    </w:p>
    <w:p w:rsidR="00222692" w:rsidRDefault="00222692" w:rsidP="00222692">
      <w:pPr>
        <w:ind w:firstLine="709"/>
        <w:jc w:val="both"/>
      </w:pPr>
      <w:r>
        <w:t>3. дата решения: 03.06.2006, номер решения: 74-ФЗ, наименование ОГВ/ОМСУ: Государственная Дума</w:t>
      </w:r>
      <w:r w:rsidR="00572C14">
        <w:t xml:space="preserve"> </w:t>
      </w:r>
    </w:p>
    <w:p w:rsidR="00222692" w:rsidRDefault="00222692" w:rsidP="00222692">
      <w:pPr>
        <w:ind w:firstLine="709"/>
        <w:jc w:val="both"/>
      </w:pPr>
      <w:r>
        <w:t>4. дата решения: 25.02.2021, номер решения: 30, наименование ОГВ/ОМСУ: Нижне-Обское бассейновое</w:t>
      </w:r>
      <w:r w:rsidR="00572C14">
        <w:t xml:space="preserve"> </w:t>
      </w:r>
      <w:r>
        <w:t>водное управление</w:t>
      </w:r>
    </w:p>
    <w:p w:rsidR="00222692" w:rsidRDefault="00222692" w:rsidP="00222692">
      <w:pPr>
        <w:ind w:firstLine="709"/>
        <w:jc w:val="both"/>
      </w:pPr>
      <w:r>
        <w:t>5. дата решения: 04.02.2021, номер решения: 10-23/917, наименование ОГВ/ОМСУ: Управление Росреестра</w:t>
      </w:r>
      <w:r w:rsidR="00572C14">
        <w:t xml:space="preserve"> </w:t>
      </w:r>
      <w:r>
        <w:t>по Курганской области</w:t>
      </w:r>
    </w:p>
    <w:p w:rsidR="00572C14" w:rsidRDefault="00222692" w:rsidP="00222692">
      <w:pPr>
        <w:ind w:firstLine="709"/>
        <w:jc w:val="both"/>
      </w:pPr>
      <w:r>
        <w:t>6. дата решения: 12.04.2021, номер решения: б/н</w:t>
      </w:r>
      <w:r w:rsidR="00572C14">
        <w:t>.</w:t>
      </w:r>
    </w:p>
    <w:p w:rsidR="00222692" w:rsidRPr="00C365A6" w:rsidRDefault="00572C14" w:rsidP="00222692">
      <w:pPr>
        <w:ind w:firstLine="709"/>
        <w:jc w:val="both"/>
      </w:pPr>
      <w:r>
        <w:t>О</w:t>
      </w:r>
      <w:r w:rsidR="00222692">
        <w:t>граничения прав на земельный участок, предусмотренные статьей 56</w:t>
      </w:r>
      <w:r>
        <w:t xml:space="preserve"> </w:t>
      </w:r>
      <w:r w:rsidR="00222692">
        <w:t>Земельного кодекса Российской Федерации; срок действия: c 01.10.2024; реквизиты</w:t>
      </w:r>
      <w:r>
        <w:t xml:space="preserve"> </w:t>
      </w:r>
      <w:r w:rsidR="00222692">
        <w:t>документа-основания: документ, содержащий необходимые для внесения в государственный кадастр</w:t>
      </w:r>
      <w:r>
        <w:t xml:space="preserve"> </w:t>
      </w:r>
      <w:r w:rsidR="00222692">
        <w:t>недвижимости сведения об установлении или изменении территориальной зоны или зоны с особыми</w:t>
      </w:r>
      <w:r>
        <w:t xml:space="preserve"> </w:t>
      </w:r>
      <w:r w:rsidR="00222692">
        <w:t>условиями использования территорий, либо об отмене установления такой зоны от 15.04.2021 №</w:t>
      </w:r>
      <w:r>
        <w:t xml:space="preserve"> </w:t>
      </w:r>
      <w:r w:rsidR="00222692">
        <w:t xml:space="preserve">PVD-0041/2021-10471-1; заявление "О внесении сведений" от </w:t>
      </w:r>
      <w:r w:rsidR="00222692">
        <w:lastRenderedPageBreak/>
        <w:t>12.04.2021 № 03-1144/02/21 выдан:</w:t>
      </w:r>
      <w:r>
        <w:t xml:space="preserve"> </w:t>
      </w:r>
      <w:r w:rsidR="00222692">
        <w:t>Нижне-Обское бассейновое водное управление; водный кодекс Российской Федерации от 03.06.2006 №</w:t>
      </w:r>
      <w:r>
        <w:t xml:space="preserve"> </w:t>
      </w:r>
      <w:r w:rsidR="00222692">
        <w:t>74-ФЗ выдан: Государственная Дума; приказ "Об установлении границ зон затопления, подтопления</w:t>
      </w:r>
      <w:r>
        <w:t xml:space="preserve"> </w:t>
      </w:r>
      <w:r w:rsidR="00222692">
        <w:t>территории, прилегающей к р. Тобол и р. Нижний Утяк с притоками, р. Юргамыш с притоками,</w:t>
      </w:r>
      <w:r>
        <w:t xml:space="preserve"> </w:t>
      </w:r>
      <w:r w:rsidR="00222692">
        <w:t>Кетовского района Курганской области" от 25.02.2021 № 30 выдан: Нижне-Обское бассейновое</w:t>
      </w:r>
      <w:r>
        <w:t xml:space="preserve"> </w:t>
      </w:r>
      <w:r w:rsidR="00222692">
        <w:t>водное управление; письмо "О зонах затопления, подтопления" от 04.02.2021 № 10-23/917 выдан:</w:t>
      </w:r>
      <w:r>
        <w:t xml:space="preserve"> </w:t>
      </w:r>
      <w:r w:rsidR="00222692">
        <w:t>Управление Росреестра по Курганской области;</w:t>
      </w:r>
      <w:r>
        <w:t xml:space="preserve"> </w:t>
      </w:r>
      <w:proofErr w:type="spellStart"/>
      <w:r w:rsidR="00222692" w:rsidRPr="00222692">
        <w:rPr>
          <w:lang w:val="en-US"/>
        </w:rPr>
        <w:t>zoneToGKN</w:t>
      </w:r>
      <w:proofErr w:type="spellEnd"/>
      <w:r w:rsidR="00222692" w:rsidRPr="00C365A6">
        <w:t>_1</w:t>
      </w:r>
      <w:r w:rsidR="00222692" w:rsidRPr="00222692">
        <w:rPr>
          <w:lang w:val="en-US"/>
        </w:rPr>
        <w:t>d</w:t>
      </w:r>
      <w:r w:rsidR="00222692" w:rsidRPr="00C365A6">
        <w:t>27</w:t>
      </w:r>
      <w:r w:rsidR="00222692" w:rsidRPr="00222692">
        <w:rPr>
          <w:lang w:val="en-US"/>
        </w:rPr>
        <w:t>d</w:t>
      </w:r>
      <w:r w:rsidR="00222692" w:rsidRPr="00C365A6">
        <w:t>976-7</w:t>
      </w:r>
      <w:r w:rsidR="00222692" w:rsidRPr="00222692">
        <w:rPr>
          <w:lang w:val="en-US"/>
        </w:rPr>
        <w:t>be</w:t>
      </w:r>
      <w:r w:rsidR="00222692" w:rsidRPr="00C365A6">
        <w:t>3-4</w:t>
      </w:r>
      <w:proofErr w:type="spellStart"/>
      <w:r w:rsidR="00222692" w:rsidRPr="00222692">
        <w:rPr>
          <w:lang w:val="en-US"/>
        </w:rPr>
        <w:t>ddb</w:t>
      </w:r>
      <w:proofErr w:type="spellEnd"/>
      <w:r w:rsidR="00222692" w:rsidRPr="00C365A6">
        <w:t>-</w:t>
      </w:r>
      <w:r w:rsidR="00222692" w:rsidRPr="00222692">
        <w:rPr>
          <w:lang w:val="en-US"/>
        </w:rPr>
        <w:t>a</w:t>
      </w:r>
      <w:r w:rsidR="00222692" w:rsidRPr="00C365A6">
        <w:t>3</w:t>
      </w:r>
      <w:r w:rsidR="00222692" w:rsidRPr="00222692">
        <w:rPr>
          <w:lang w:val="en-US"/>
        </w:rPr>
        <w:t>ab</w:t>
      </w:r>
      <w:r w:rsidR="00222692" w:rsidRPr="00C365A6">
        <w:t>-6</w:t>
      </w:r>
      <w:r w:rsidR="00222692" w:rsidRPr="00222692">
        <w:rPr>
          <w:lang w:val="en-US"/>
        </w:rPr>
        <w:t>ed</w:t>
      </w:r>
      <w:r w:rsidR="00222692" w:rsidRPr="00C365A6">
        <w:t>24</w:t>
      </w:r>
      <w:r w:rsidR="00222692" w:rsidRPr="00222692">
        <w:rPr>
          <w:lang w:val="en-US"/>
        </w:rPr>
        <w:t>ca</w:t>
      </w:r>
      <w:r w:rsidR="00222692" w:rsidRPr="00C365A6">
        <w:t>57</w:t>
      </w:r>
      <w:r w:rsidR="00222692" w:rsidRPr="00222692">
        <w:rPr>
          <w:lang w:val="en-US"/>
        </w:rPr>
        <w:t>aa</w:t>
      </w:r>
      <w:r w:rsidR="00222692" w:rsidRPr="00C365A6">
        <w:t>6.</w:t>
      </w:r>
      <w:r w:rsidR="00222692" w:rsidRPr="00222692">
        <w:rPr>
          <w:lang w:val="en-US"/>
        </w:rPr>
        <w:t>zip</w:t>
      </w:r>
      <w:r w:rsidR="00222692" w:rsidRPr="00C365A6">
        <w:t xml:space="preserve"> </w:t>
      </w:r>
      <w:r w:rsidR="00222692">
        <w:t>от</w:t>
      </w:r>
      <w:r w:rsidR="00222692" w:rsidRPr="00C365A6">
        <w:t xml:space="preserve"> 12.04.2021 № </w:t>
      </w:r>
      <w:r w:rsidR="00222692">
        <w:t>б</w:t>
      </w:r>
      <w:r w:rsidR="00222692" w:rsidRPr="00C365A6">
        <w:t>/</w:t>
      </w:r>
      <w:r w:rsidR="00222692">
        <w:t>н</w:t>
      </w:r>
      <w:r w:rsidR="00222692" w:rsidRPr="00C365A6">
        <w:t>.</w:t>
      </w:r>
    </w:p>
    <w:p w:rsidR="003D556C" w:rsidRPr="005024FF" w:rsidRDefault="003D7A82" w:rsidP="00222692">
      <w:pPr>
        <w:ind w:firstLine="709"/>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636224" w:rsidRPr="00636224">
        <w:t>34 800 рублей (тридцать четыре тысячи восемьсот рублей)</w:t>
      </w:r>
      <w:r w:rsidR="00ED1D3C">
        <w:t>.</w:t>
      </w:r>
    </w:p>
    <w:p w:rsidR="00A51AA5" w:rsidRDefault="003D556C" w:rsidP="00636224">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636224" w:rsidRPr="00636224">
        <w:rPr>
          <w:rFonts w:eastAsiaTheme="minorEastAsia"/>
        </w:rPr>
        <w:t>1044 руб. 00 коп.</w:t>
      </w:r>
      <w:r w:rsidR="00636224">
        <w:rPr>
          <w:rFonts w:eastAsiaTheme="minorEastAsia"/>
        </w:rPr>
        <w:t xml:space="preserve"> </w:t>
      </w:r>
      <w:r w:rsidR="00636224" w:rsidRPr="00636224">
        <w:rPr>
          <w:rFonts w:eastAsiaTheme="minorEastAsia"/>
        </w:rPr>
        <w:t>(одна тысяча сорок четыре рубля 00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636224" w:rsidRPr="00636224">
        <w:t xml:space="preserve">3480 руб. 00 коп. (три тысячи четыреста восемьдесят рублей </w:t>
      </w:r>
      <w:r w:rsidR="00636224">
        <w:t xml:space="preserve">                     </w:t>
      </w:r>
      <w:r w:rsidR="00636224" w:rsidRPr="00636224">
        <w:t>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9F521F">
        <w:rPr>
          <w:b/>
          <w:bCs/>
        </w:rPr>
        <w:t>19 июня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w:t>
      </w:r>
      <w:r w:rsidR="00AB18E4" w:rsidRPr="006B05F7">
        <w:lastRenderedPageBreak/>
        <w:t>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w:t>
      </w:r>
      <w:r w:rsidRPr="001E7E3A">
        <w:lastRenderedPageBreak/>
        <w:t xml:space="preserve">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636224" w:rsidRPr="00636224">
              <w:rPr>
                <w:sz w:val="20"/>
              </w:rPr>
              <w:t xml:space="preserve">45:08:022101:2422, расположенного по адресу: Курганская область, Кетовский </w:t>
            </w:r>
            <w:proofErr w:type="spellStart"/>
            <w:r w:rsidR="00636224" w:rsidRPr="00636224">
              <w:rPr>
                <w:sz w:val="20"/>
              </w:rPr>
              <w:t>м.о</w:t>
            </w:r>
            <w:proofErr w:type="spellEnd"/>
            <w:r w:rsidR="00636224" w:rsidRPr="00636224">
              <w:rPr>
                <w:sz w:val="20"/>
              </w:rPr>
              <w:t xml:space="preserve">., ЗАО </w:t>
            </w:r>
            <w:proofErr w:type="spellStart"/>
            <w:r w:rsidR="00636224" w:rsidRPr="00636224">
              <w:rPr>
                <w:sz w:val="20"/>
              </w:rPr>
              <w:t>Менщиковское</w:t>
            </w:r>
            <w:proofErr w:type="spellEnd"/>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5C4947"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636224" w:rsidRPr="00636224">
        <w:rPr>
          <w:b/>
        </w:rPr>
        <w:t xml:space="preserve">45:08:022101:2422, расположенного по адресу: Курганская область, Кетовский </w:t>
      </w:r>
      <w:proofErr w:type="spellStart"/>
      <w:r w:rsidR="00636224" w:rsidRPr="00636224">
        <w:rPr>
          <w:b/>
        </w:rPr>
        <w:t>м.о</w:t>
      </w:r>
      <w:proofErr w:type="spellEnd"/>
      <w:r w:rsidR="00636224" w:rsidRPr="00636224">
        <w:rPr>
          <w:b/>
        </w:rPr>
        <w:t xml:space="preserve">., ЗАО </w:t>
      </w:r>
      <w:proofErr w:type="spellStart"/>
      <w:r w:rsidR="00636224" w:rsidRPr="00636224">
        <w:rPr>
          <w:b/>
        </w:rPr>
        <w:t>Менщиковское</w:t>
      </w:r>
      <w:proofErr w:type="spellEnd"/>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lastRenderedPageBreak/>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636224" w:rsidRPr="00636224">
        <w:rPr>
          <w:b/>
        </w:rPr>
        <w:t xml:space="preserve">45:08:022101:2422, расположенного по адресу: Курганская область, Кетовский </w:t>
      </w:r>
      <w:proofErr w:type="spellStart"/>
      <w:r w:rsidR="00636224" w:rsidRPr="00636224">
        <w:rPr>
          <w:b/>
        </w:rPr>
        <w:t>м.о</w:t>
      </w:r>
      <w:proofErr w:type="spellEnd"/>
      <w:r w:rsidR="00636224" w:rsidRPr="00636224">
        <w:rPr>
          <w:b/>
        </w:rPr>
        <w:t xml:space="preserve">., ЗАО </w:t>
      </w:r>
      <w:proofErr w:type="spellStart"/>
      <w:r w:rsidR="00636224" w:rsidRPr="00636224">
        <w:rPr>
          <w:b/>
        </w:rPr>
        <w:t>Менщиковское</w:t>
      </w:r>
      <w:proofErr w:type="spellEnd"/>
      <w:r w:rsidR="00DC0E8E">
        <w:rPr>
          <w:b/>
        </w:rPr>
        <w:t xml:space="preserve">, </w:t>
      </w:r>
      <w:r w:rsidR="00A51AA5">
        <w:rPr>
          <w:b/>
        </w:rPr>
        <w:t xml:space="preserve">площадью </w:t>
      </w:r>
      <w:r w:rsidR="00636224" w:rsidRPr="00636224">
        <w:rPr>
          <w:b/>
        </w:rPr>
        <w:t>628000</w:t>
      </w:r>
      <w:r w:rsidR="00DC0E8E">
        <w:rPr>
          <w:b/>
        </w:rPr>
        <w:t xml:space="preserve"> кв.м.</w:t>
      </w:r>
    </w:p>
    <w:p w:rsidR="004E5943" w:rsidRDefault="004E5943" w:rsidP="00DC0E8E">
      <w:pPr>
        <w:shd w:val="clear" w:color="auto" w:fill="FFFFFF"/>
        <w:ind w:firstLine="708"/>
        <w:contextualSpacing/>
        <w:jc w:val="both"/>
      </w:pPr>
      <w:r>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w:t>
      </w:r>
      <w:proofErr w:type="spellStart"/>
      <w:r>
        <w:t>руб</w:t>
      </w:r>
      <w:proofErr w:type="spellEnd"/>
      <w: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lastRenderedPageBreak/>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5DFE"/>
    <w:rsid w:val="00006CA2"/>
    <w:rsid w:val="00010AAE"/>
    <w:rsid w:val="00024A36"/>
    <w:rsid w:val="00051322"/>
    <w:rsid w:val="00071316"/>
    <w:rsid w:val="00076049"/>
    <w:rsid w:val="00096DFF"/>
    <w:rsid w:val="000C014D"/>
    <w:rsid w:val="00104380"/>
    <w:rsid w:val="001176A0"/>
    <w:rsid w:val="00130896"/>
    <w:rsid w:val="00137443"/>
    <w:rsid w:val="001C7CE1"/>
    <w:rsid w:val="001D1CFD"/>
    <w:rsid w:val="001E1759"/>
    <w:rsid w:val="001E7E3A"/>
    <w:rsid w:val="001F7628"/>
    <w:rsid w:val="0020326D"/>
    <w:rsid w:val="00222692"/>
    <w:rsid w:val="00227D96"/>
    <w:rsid w:val="002960A3"/>
    <w:rsid w:val="002A39E5"/>
    <w:rsid w:val="002B6C92"/>
    <w:rsid w:val="002D6B2C"/>
    <w:rsid w:val="0030026E"/>
    <w:rsid w:val="00321ABD"/>
    <w:rsid w:val="003418D9"/>
    <w:rsid w:val="00350BAA"/>
    <w:rsid w:val="0035772E"/>
    <w:rsid w:val="003A5B92"/>
    <w:rsid w:val="003B1886"/>
    <w:rsid w:val="003D556C"/>
    <w:rsid w:val="003D7A82"/>
    <w:rsid w:val="003F22CF"/>
    <w:rsid w:val="00406425"/>
    <w:rsid w:val="00413A4E"/>
    <w:rsid w:val="00427DCC"/>
    <w:rsid w:val="00437FEF"/>
    <w:rsid w:val="0045630C"/>
    <w:rsid w:val="004674A9"/>
    <w:rsid w:val="00484067"/>
    <w:rsid w:val="004939B9"/>
    <w:rsid w:val="004A4CEA"/>
    <w:rsid w:val="004E3C6C"/>
    <w:rsid w:val="004E5943"/>
    <w:rsid w:val="005024FF"/>
    <w:rsid w:val="005107CE"/>
    <w:rsid w:val="00512A02"/>
    <w:rsid w:val="005213F1"/>
    <w:rsid w:val="00537D0B"/>
    <w:rsid w:val="00547E68"/>
    <w:rsid w:val="00572061"/>
    <w:rsid w:val="00572C14"/>
    <w:rsid w:val="00592333"/>
    <w:rsid w:val="005C3FFF"/>
    <w:rsid w:val="005C4947"/>
    <w:rsid w:val="005D34CC"/>
    <w:rsid w:val="005E168C"/>
    <w:rsid w:val="005F0EA6"/>
    <w:rsid w:val="005F3F9E"/>
    <w:rsid w:val="00605E62"/>
    <w:rsid w:val="00627A58"/>
    <w:rsid w:val="00636224"/>
    <w:rsid w:val="00642AA0"/>
    <w:rsid w:val="0065207E"/>
    <w:rsid w:val="00677392"/>
    <w:rsid w:val="006A01D9"/>
    <w:rsid w:val="006A7EC9"/>
    <w:rsid w:val="00701AD2"/>
    <w:rsid w:val="00725304"/>
    <w:rsid w:val="00726013"/>
    <w:rsid w:val="0073705B"/>
    <w:rsid w:val="00746128"/>
    <w:rsid w:val="00750369"/>
    <w:rsid w:val="007539A4"/>
    <w:rsid w:val="00760D10"/>
    <w:rsid w:val="007C08B0"/>
    <w:rsid w:val="007E62E5"/>
    <w:rsid w:val="007E65B5"/>
    <w:rsid w:val="008130BF"/>
    <w:rsid w:val="00813FEE"/>
    <w:rsid w:val="00821DD4"/>
    <w:rsid w:val="0084226D"/>
    <w:rsid w:val="00865268"/>
    <w:rsid w:val="008C5F98"/>
    <w:rsid w:val="008E7005"/>
    <w:rsid w:val="009223CE"/>
    <w:rsid w:val="00954C7C"/>
    <w:rsid w:val="00976B2C"/>
    <w:rsid w:val="00996D6C"/>
    <w:rsid w:val="009D3630"/>
    <w:rsid w:val="009E53D5"/>
    <w:rsid w:val="009F521F"/>
    <w:rsid w:val="00A235A8"/>
    <w:rsid w:val="00A51AA5"/>
    <w:rsid w:val="00A80D23"/>
    <w:rsid w:val="00A847B6"/>
    <w:rsid w:val="00A87C6C"/>
    <w:rsid w:val="00AA25D8"/>
    <w:rsid w:val="00AA3B84"/>
    <w:rsid w:val="00AA3E65"/>
    <w:rsid w:val="00AB18E4"/>
    <w:rsid w:val="00AC0ECC"/>
    <w:rsid w:val="00B02C0F"/>
    <w:rsid w:val="00B043A5"/>
    <w:rsid w:val="00B051A8"/>
    <w:rsid w:val="00B1379C"/>
    <w:rsid w:val="00B264B9"/>
    <w:rsid w:val="00B35BE2"/>
    <w:rsid w:val="00B37497"/>
    <w:rsid w:val="00B3770E"/>
    <w:rsid w:val="00B50902"/>
    <w:rsid w:val="00B528BA"/>
    <w:rsid w:val="00B64483"/>
    <w:rsid w:val="00B9328C"/>
    <w:rsid w:val="00BF4AA1"/>
    <w:rsid w:val="00C034DE"/>
    <w:rsid w:val="00C10C60"/>
    <w:rsid w:val="00C365A6"/>
    <w:rsid w:val="00C55764"/>
    <w:rsid w:val="00C63A10"/>
    <w:rsid w:val="00C65166"/>
    <w:rsid w:val="00C972DB"/>
    <w:rsid w:val="00C977FA"/>
    <w:rsid w:val="00D0155C"/>
    <w:rsid w:val="00D1365C"/>
    <w:rsid w:val="00D35091"/>
    <w:rsid w:val="00D4233C"/>
    <w:rsid w:val="00D501C5"/>
    <w:rsid w:val="00D7145A"/>
    <w:rsid w:val="00D96782"/>
    <w:rsid w:val="00DA246A"/>
    <w:rsid w:val="00DC0E8E"/>
    <w:rsid w:val="00DE3E7B"/>
    <w:rsid w:val="00E04C33"/>
    <w:rsid w:val="00EB09A3"/>
    <w:rsid w:val="00EC1E00"/>
    <w:rsid w:val="00EC7EA2"/>
    <w:rsid w:val="00ED1D3C"/>
    <w:rsid w:val="00F133B9"/>
    <w:rsid w:val="00F26445"/>
    <w:rsid w:val="00F42E17"/>
    <w:rsid w:val="00F61C47"/>
    <w:rsid w:val="00F73A3C"/>
    <w:rsid w:val="00F974DC"/>
    <w:rsid w:val="00FA466E"/>
    <w:rsid w:val="00FB45B3"/>
    <w:rsid w:val="00FC191A"/>
    <w:rsid w:val="00FD6DEB"/>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ABD0"/>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8</Pages>
  <Words>4242</Words>
  <Characters>24184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71</cp:revision>
  <cp:lastPrinted>2025-05-28T11:46:00Z</cp:lastPrinted>
  <dcterms:created xsi:type="dcterms:W3CDTF">2023-04-04T08:23:00Z</dcterms:created>
  <dcterms:modified xsi:type="dcterms:W3CDTF">2025-05-28T11:47:00Z</dcterms:modified>
</cp:coreProperties>
</file>