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826494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FB78DA">
              <w:rPr>
                <w:b w:val="0"/>
                <w:sz w:val="24"/>
                <w:szCs w:val="24"/>
              </w:rPr>
              <w:t>26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C02447">
              <w:rPr>
                <w:b w:val="0"/>
                <w:sz w:val="24"/>
                <w:szCs w:val="24"/>
              </w:rPr>
              <w:t>декабря</w:t>
            </w:r>
            <w:r w:rsidRPr="00E65A94">
              <w:rPr>
                <w:b w:val="0"/>
                <w:sz w:val="24"/>
                <w:szCs w:val="24"/>
              </w:rPr>
              <w:t xml:space="preserve"> 2024 г. № </w:t>
            </w:r>
            <w:r w:rsidR="00FB78DA">
              <w:rPr>
                <w:b w:val="0"/>
                <w:sz w:val="24"/>
                <w:szCs w:val="24"/>
              </w:rPr>
              <w:t>4042</w:t>
            </w:r>
            <w:r w:rsidR="00A71E45">
              <w:rPr>
                <w:b w:val="0"/>
                <w:sz w:val="24"/>
                <w:szCs w:val="24"/>
              </w:rPr>
              <w:t xml:space="preserve"> </w:t>
            </w:r>
            <w:r w:rsidR="00C02447" w:rsidRPr="00C02447">
              <w:rPr>
                <w:b w:val="0"/>
                <w:sz w:val="24"/>
                <w:szCs w:val="24"/>
              </w:rPr>
              <w:t xml:space="preserve">«О проведении аукциона в электронной форме по продаже права аренды земельного участка с кадастровым номером </w:t>
            </w:r>
            <w:bookmarkStart w:id="0" w:name="_Hlk185930816"/>
            <w:r w:rsidR="00C02447" w:rsidRPr="00C02447">
              <w:rPr>
                <w:b w:val="0"/>
                <w:sz w:val="24"/>
                <w:szCs w:val="24"/>
              </w:rPr>
              <w:t>45:08:040205:17</w:t>
            </w:r>
            <w:bookmarkEnd w:id="0"/>
            <w:r w:rsidR="00C02447" w:rsidRPr="00C02447">
              <w:rPr>
                <w:b w:val="0"/>
                <w:sz w:val="24"/>
                <w:szCs w:val="24"/>
              </w:rPr>
              <w:t xml:space="preserve">, расположенного </w:t>
            </w:r>
            <w:r w:rsidR="00C02447">
              <w:rPr>
                <w:b w:val="0"/>
                <w:sz w:val="24"/>
                <w:szCs w:val="24"/>
              </w:rPr>
              <w:t>п</w:t>
            </w:r>
            <w:r w:rsidR="00C02447" w:rsidRPr="00C02447">
              <w:rPr>
                <w:b w:val="0"/>
                <w:sz w:val="24"/>
                <w:szCs w:val="24"/>
              </w:rPr>
              <w:t xml:space="preserve">о адресу: </w:t>
            </w:r>
            <w:bookmarkStart w:id="1" w:name="_Hlk185930790"/>
            <w:r w:rsidR="00C02447" w:rsidRPr="00C02447">
              <w:rPr>
                <w:b w:val="0"/>
                <w:sz w:val="24"/>
                <w:szCs w:val="24"/>
              </w:rPr>
              <w:t>Курганская область, р-н Кетовский, с. Кетово, северная часть</w:t>
            </w:r>
            <w:bookmarkEnd w:id="1"/>
            <w:r w:rsidR="00C02447" w:rsidRPr="00C02447">
              <w:rPr>
                <w:b w:val="0"/>
                <w:sz w:val="24"/>
                <w:szCs w:val="24"/>
              </w:rPr>
              <w:t>»</w:t>
            </w:r>
            <w:r w:rsidR="00AD4440" w:rsidRPr="00AD4440">
              <w:rPr>
                <w:b w:val="0"/>
                <w:sz w:val="24"/>
                <w:szCs w:val="24"/>
              </w:rPr>
              <w:t>.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8671BA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8671BA">
              <w:rPr>
                <w:b w:val="0"/>
                <w:sz w:val="24"/>
                <w:szCs w:val="24"/>
              </w:rPr>
              <w:t xml:space="preserve">Курганская область, р-н Кетовский, с. Кетово, </w:t>
            </w:r>
            <w:r w:rsidR="00C02447">
              <w:rPr>
                <w:b w:val="0"/>
                <w:sz w:val="24"/>
                <w:szCs w:val="24"/>
              </w:rPr>
              <w:t>северная часть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8671BA" w:rsidRPr="008671BA">
              <w:rPr>
                <w:rFonts w:ascii="Times New Roman" w:hAnsi="Times New Roman" w:cs="Times New Roman"/>
                <w:sz w:val="24"/>
                <w:szCs w:val="24"/>
              </w:rPr>
              <w:t>45:08:040</w:t>
            </w:r>
            <w:r w:rsidR="00C02447">
              <w:rPr>
                <w:rFonts w:ascii="Times New Roman" w:hAnsi="Times New Roman" w:cs="Times New Roman"/>
                <w:sz w:val="24"/>
                <w:szCs w:val="24"/>
              </w:rPr>
              <w:t>205:17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C0244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3210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8671BA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2" w:name="_Hlk185930833"/>
            <w:r w:rsidRPr="008671B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C02447">
              <w:rPr>
                <w:rFonts w:ascii="Times New Roman" w:hAnsi="Times New Roman" w:cs="Times New Roman"/>
                <w:sz w:val="24"/>
                <w:szCs w:val="24"/>
              </w:rPr>
              <w:t>производственных целей</w:t>
            </w:r>
            <w:bookmarkEnd w:id="2"/>
          </w:p>
        </w:tc>
        <w:tc>
          <w:tcPr>
            <w:tcW w:w="2551" w:type="dxa"/>
          </w:tcPr>
          <w:p w:rsidR="008671BA" w:rsidRPr="00A344AC" w:rsidRDefault="008671BA" w:rsidP="008671B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Кетовского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сельсовета Кетовского района Курганской области</w:t>
            </w:r>
          </w:p>
          <w:p w:rsidR="008671BA" w:rsidRPr="00A344AC" w:rsidRDefault="008671BA" w:rsidP="008671B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Кетовской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районной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Думы</w:t>
            </w:r>
          </w:p>
          <w:p w:rsidR="008671BA" w:rsidRPr="00A344AC" w:rsidRDefault="008671BA" w:rsidP="008671B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25.07.2018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E6A7C" w:rsidRPr="00A344AC" w:rsidRDefault="008671BA" w:rsidP="008671B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324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8" w:rsidRPr="00A344AC" w:rsidRDefault="00C02447" w:rsidP="008671B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5930665"/>
            <w:r>
              <w:rPr>
                <w:rFonts w:ascii="Times New Roman" w:hAnsi="Times New Roman" w:cs="Times New Roman"/>
                <w:sz w:val="24"/>
                <w:szCs w:val="24"/>
              </w:rPr>
              <w:t>15 360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Pr="00D248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пятнадцать тысяч триста шестьдесят рублей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3"/>
            <w:r w:rsidR="00D2487E" w:rsidRPr="00D24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:rsidR="00A344AC" w:rsidRDefault="00C02447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85930683"/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652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2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 xml:space="preserve"> коп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447" w:rsidRDefault="00C02447" w:rsidP="0086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8E3248" w:rsidRDefault="008E3248" w:rsidP="0086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2447">
              <w:rPr>
                <w:rFonts w:ascii="Times New Roman" w:hAnsi="Times New Roman" w:cs="Times New Roman"/>
                <w:sz w:val="24"/>
                <w:szCs w:val="24"/>
              </w:rPr>
              <w:t xml:space="preserve">четыреста </w:t>
            </w:r>
            <w:proofErr w:type="gramStart"/>
            <w:r w:rsidR="00C02447">
              <w:rPr>
                <w:rFonts w:ascii="Times New Roman" w:hAnsi="Times New Roman" w:cs="Times New Roman"/>
                <w:sz w:val="24"/>
                <w:szCs w:val="24"/>
              </w:rPr>
              <w:t>шестьдесят  рубль</w:t>
            </w:r>
            <w:proofErr w:type="gramEnd"/>
            <w:r w:rsidR="003652C7">
              <w:rPr>
                <w:rFonts w:ascii="Times New Roman" w:hAnsi="Times New Roman" w:cs="Times New Roman"/>
                <w:sz w:val="24"/>
                <w:szCs w:val="24"/>
              </w:rPr>
              <w:t xml:space="preserve"> 40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4"/>
          </w:p>
        </w:tc>
        <w:tc>
          <w:tcPr>
            <w:tcW w:w="2144" w:type="dxa"/>
          </w:tcPr>
          <w:p w:rsidR="00A344AC" w:rsidRDefault="00C02447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85930705"/>
            <w:r>
              <w:rPr>
                <w:rFonts w:ascii="Times New Roman" w:hAnsi="Times New Roman" w:cs="Times New Roman"/>
                <w:sz w:val="24"/>
                <w:szCs w:val="24"/>
              </w:rPr>
              <w:t>1536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C03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2447" w:rsidRDefault="00C02447" w:rsidP="00B4272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8E3248" w:rsidRDefault="008E3248" w:rsidP="00B4272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2447">
              <w:rPr>
                <w:rFonts w:ascii="Times New Roman" w:hAnsi="Times New Roman" w:cs="Times New Roman"/>
                <w:sz w:val="24"/>
                <w:szCs w:val="24"/>
              </w:rPr>
              <w:t>одна тысяча пятьсот тридцать шесть рублей</w:t>
            </w:r>
            <w:r w:rsidR="00C03648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5"/>
          </w:p>
        </w:tc>
        <w:tc>
          <w:tcPr>
            <w:tcW w:w="1559" w:type="dxa"/>
          </w:tcPr>
          <w:p w:rsidR="00FE6A7C" w:rsidRPr="00EF47A2" w:rsidRDefault="000A4EE9" w:rsidP="00B4272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сроком на </w:t>
            </w:r>
            <w:r w:rsidR="00C02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813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05986"/>
    <w:rsid w:val="00054128"/>
    <w:rsid w:val="00054C74"/>
    <w:rsid w:val="00075BC1"/>
    <w:rsid w:val="00081FDE"/>
    <w:rsid w:val="0009240F"/>
    <w:rsid w:val="00094473"/>
    <w:rsid w:val="000A3FF4"/>
    <w:rsid w:val="000A4EE9"/>
    <w:rsid w:val="00105B3E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652C7"/>
    <w:rsid w:val="003802FA"/>
    <w:rsid w:val="00385B8F"/>
    <w:rsid w:val="003A2B08"/>
    <w:rsid w:val="003A7BDC"/>
    <w:rsid w:val="003C1CCE"/>
    <w:rsid w:val="003F05B7"/>
    <w:rsid w:val="003F60AB"/>
    <w:rsid w:val="003F7ED9"/>
    <w:rsid w:val="0040576C"/>
    <w:rsid w:val="0041636C"/>
    <w:rsid w:val="00443B1A"/>
    <w:rsid w:val="004769AF"/>
    <w:rsid w:val="00492E9C"/>
    <w:rsid w:val="004B24BD"/>
    <w:rsid w:val="004C1F67"/>
    <w:rsid w:val="004E246A"/>
    <w:rsid w:val="00500E68"/>
    <w:rsid w:val="005065BB"/>
    <w:rsid w:val="005406E2"/>
    <w:rsid w:val="00553DD3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1C52"/>
    <w:rsid w:val="006864BB"/>
    <w:rsid w:val="00687159"/>
    <w:rsid w:val="00697F31"/>
    <w:rsid w:val="006A7A58"/>
    <w:rsid w:val="006C07E7"/>
    <w:rsid w:val="006C30F8"/>
    <w:rsid w:val="006C5F1D"/>
    <w:rsid w:val="006E5E09"/>
    <w:rsid w:val="006E6D39"/>
    <w:rsid w:val="00723BB7"/>
    <w:rsid w:val="00727020"/>
    <w:rsid w:val="00730199"/>
    <w:rsid w:val="00765AAA"/>
    <w:rsid w:val="007B2C4E"/>
    <w:rsid w:val="007C048B"/>
    <w:rsid w:val="007E030D"/>
    <w:rsid w:val="007E54A9"/>
    <w:rsid w:val="007E70BE"/>
    <w:rsid w:val="007F1E07"/>
    <w:rsid w:val="007F3F4D"/>
    <w:rsid w:val="00804A33"/>
    <w:rsid w:val="008171BB"/>
    <w:rsid w:val="00826494"/>
    <w:rsid w:val="0084506B"/>
    <w:rsid w:val="00855FAD"/>
    <w:rsid w:val="008671BA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34C65"/>
    <w:rsid w:val="00952014"/>
    <w:rsid w:val="00957FE6"/>
    <w:rsid w:val="009628A0"/>
    <w:rsid w:val="00972BEF"/>
    <w:rsid w:val="00977008"/>
    <w:rsid w:val="0099773D"/>
    <w:rsid w:val="009C4564"/>
    <w:rsid w:val="009C6FA5"/>
    <w:rsid w:val="009D4FDC"/>
    <w:rsid w:val="009D7479"/>
    <w:rsid w:val="00A021EB"/>
    <w:rsid w:val="00A05E1F"/>
    <w:rsid w:val="00A13740"/>
    <w:rsid w:val="00A1628D"/>
    <w:rsid w:val="00A17259"/>
    <w:rsid w:val="00A344AC"/>
    <w:rsid w:val="00A411C6"/>
    <w:rsid w:val="00A4438E"/>
    <w:rsid w:val="00A52D50"/>
    <w:rsid w:val="00A668C3"/>
    <w:rsid w:val="00A71E45"/>
    <w:rsid w:val="00A86D32"/>
    <w:rsid w:val="00A92822"/>
    <w:rsid w:val="00A94CF8"/>
    <w:rsid w:val="00A97CB1"/>
    <w:rsid w:val="00AA3991"/>
    <w:rsid w:val="00AA3E87"/>
    <w:rsid w:val="00AB5781"/>
    <w:rsid w:val="00AC50DF"/>
    <w:rsid w:val="00AD4440"/>
    <w:rsid w:val="00AD6400"/>
    <w:rsid w:val="00B021B4"/>
    <w:rsid w:val="00B131EC"/>
    <w:rsid w:val="00B326E4"/>
    <w:rsid w:val="00B4272F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02447"/>
    <w:rsid w:val="00C03648"/>
    <w:rsid w:val="00C10BFE"/>
    <w:rsid w:val="00C10FC3"/>
    <w:rsid w:val="00C14F07"/>
    <w:rsid w:val="00C21A99"/>
    <w:rsid w:val="00C31B17"/>
    <w:rsid w:val="00C55640"/>
    <w:rsid w:val="00C570EF"/>
    <w:rsid w:val="00C748AC"/>
    <w:rsid w:val="00C752AE"/>
    <w:rsid w:val="00C7611D"/>
    <w:rsid w:val="00C933B4"/>
    <w:rsid w:val="00CA33CB"/>
    <w:rsid w:val="00CC40E1"/>
    <w:rsid w:val="00CC6A70"/>
    <w:rsid w:val="00CD7E74"/>
    <w:rsid w:val="00CE38A3"/>
    <w:rsid w:val="00CE4936"/>
    <w:rsid w:val="00CE5B90"/>
    <w:rsid w:val="00CF1BCC"/>
    <w:rsid w:val="00D04FC4"/>
    <w:rsid w:val="00D2487E"/>
    <w:rsid w:val="00D50A20"/>
    <w:rsid w:val="00D655C2"/>
    <w:rsid w:val="00D810BA"/>
    <w:rsid w:val="00D93B7D"/>
    <w:rsid w:val="00DA317C"/>
    <w:rsid w:val="00DA4E0A"/>
    <w:rsid w:val="00DB7239"/>
    <w:rsid w:val="00DC51DD"/>
    <w:rsid w:val="00DC6DD7"/>
    <w:rsid w:val="00DD3FA8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D42C2"/>
    <w:rsid w:val="00EE5CE1"/>
    <w:rsid w:val="00EF261B"/>
    <w:rsid w:val="00EF292F"/>
    <w:rsid w:val="00EF47A2"/>
    <w:rsid w:val="00EF59E8"/>
    <w:rsid w:val="00F13E89"/>
    <w:rsid w:val="00F203C0"/>
    <w:rsid w:val="00F2799A"/>
    <w:rsid w:val="00F37C6F"/>
    <w:rsid w:val="00F40A6F"/>
    <w:rsid w:val="00F4620A"/>
    <w:rsid w:val="00F570B9"/>
    <w:rsid w:val="00F57526"/>
    <w:rsid w:val="00F73EC5"/>
    <w:rsid w:val="00FB78DA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B1E3"/>
  <w15:docId w15:val="{0465096D-FF56-4D4C-94FC-58BD1ED5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69</cp:revision>
  <cp:lastPrinted>2024-12-26T08:47:00Z</cp:lastPrinted>
  <dcterms:created xsi:type="dcterms:W3CDTF">2020-12-23T03:18:00Z</dcterms:created>
  <dcterms:modified xsi:type="dcterms:W3CDTF">2024-12-26T08:48:00Z</dcterms:modified>
</cp:coreProperties>
</file>